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7F3E0" w14:textId="77777777" w:rsidR="00D47975" w:rsidRDefault="00D47975" w:rsidP="00BF703F">
      <w:pPr>
        <w:ind w:right="-41"/>
        <w:rPr>
          <w:rFonts w:ascii="Arial" w:hAnsi="Arial" w:cs="Arial"/>
          <w:sz w:val="22"/>
          <w:szCs w:val="22"/>
        </w:rPr>
      </w:pPr>
      <w:r w:rsidRPr="00A17F78">
        <w:rPr>
          <w:rFonts w:ascii="Arial" w:hAnsi="Arial" w:cs="Arial"/>
          <w:sz w:val="22"/>
          <w:szCs w:val="22"/>
        </w:rPr>
        <w:t>SJIB Circular 06/2021</w:t>
      </w:r>
    </w:p>
    <w:p w14:paraId="03A3BCC3" w14:textId="77777777" w:rsidR="00D47975" w:rsidRPr="00A17F78" w:rsidRDefault="00D47975" w:rsidP="00BF703F">
      <w:pPr>
        <w:ind w:right="-41"/>
        <w:rPr>
          <w:rFonts w:ascii="Arial" w:hAnsi="Arial" w:cs="Arial"/>
          <w:sz w:val="22"/>
          <w:szCs w:val="22"/>
        </w:rPr>
      </w:pPr>
      <w:r w:rsidRPr="00A17F78">
        <w:rPr>
          <w:rFonts w:ascii="Arial" w:hAnsi="Arial" w:cs="Arial"/>
          <w:sz w:val="22"/>
          <w:szCs w:val="22"/>
        </w:rPr>
        <w:t>26 March 202</w:t>
      </w:r>
      <w:r>
        <w:rPr>
          <w:rFonts w:ascii="Arial" w:hAnsi="Arial" w:cs="Arial"/>
          <w:sz w:val="22"/>
          <w:szCs w:val="22"/>
        </w:rPr>
        <w:t>1</w:t>
      </w:r>
    </w:p>
    <w:p w14:paraId="3B8D27D5" w14:textId="2F7A9C98" w:rsidR="00D47975" w:rsidRDefault="00D47975" w:rsidP="00D47975">
      <w:pPr>
        <w:pStyle w:val="BodyText"/>
        <w:ind w:right="-630"/>
        <w:rPr>
          <w:rFonts w:ascii="Arial" w:hAnsi="Arial" w:cs="Arial"/>
          <w:sz w:val="22"/>
          <w:szCs w:val="22"/>
          <w:u w:val="single"/>
          <w:lang w:val="en-GB"/>
        </w:rPr>
      </w:pPr>
    </w:p>
    <w:p w14:paraId="0DD62D84" w14:textId="77777777" w:rsidR="000A7454" w:rsidRPr="00A17F78" w:rsidRDefault="000A7454" w:rsidP="00D47975">
      <w:pPr>
        <w:pStyle w:val="BodyText"/>
        <w:ind w:right="-630"/>
        <w:rPr>
          <w:rFonts w:ascii="Arial" w:hAnsi="Arial" w:cs="Arial"/>
          <w:sz w:val="22"/>
          <w:szCs w:val="22"/>
          <w:u w:val="single"/>
          <w:lang w:val="en-GB"/>
        </w:rPr>
      </w:pPr>
    </w:p>
    <w:p w14:paraId="313DE98D" w14:textId="77777777" w:rsidR="00D47975" w:rsidRPr="00BF703F" w:rsidRDefault="00D47975" w:rsidP="00D47975">
      <w:pPr>
        <w:pStyle w:val="BodyText"/>
        <w:ind w:right="-630"/>
        <w:rPr>
          <w:rFonts w:ascii="Arial" w:hAnsi="Arial" w:cs="Arial"/>
          <w:b/>
          <w:bCs/>
          <w:sz w:val="22"/>
          <w:szCs w:val="22"/>
          <w:lang w:val="en-GB"/>
        </w:rPr>
      </w:pPr>
      <w:r w:rsidRPr="00BF703F">
        <w:rPr>
          <w:rFonts w:ascii="Arial" w:hAnsi="Arial" w:cs="Arial"/>
          <w:b/>
          <w:bCs/>
          <w:sz w:val="22"/>
          <w:szCs w:val="22"/>
          <w:lang w:val="en-GB"/>
        </w:rPr>
        <w:t>To:  All SJIB and SELECT Members</w:t>
      </w:r>
    </w:p>
    <w:p w14:paraId="2F359187" w14:textId="77777777" w:rsidR="00D47975" w:rsidRPr="00A17F78" w:rsidRDefault="00D47975" w:rsidP="00D47975">
      <w:pPr>
        <w:ind w:right="-460"/>
        <w:rPr>
          <w:rFonts w:ascii="Arial" w:hAnsi="Arial" w:cs="Arial"/>
          <w:sz w:val="22"/>
          <w:szCs w:val="22"/>
        </w:rPr>
      </w:pPr>
    </w:p>
    <w:p w14:paraId="351CB093" w14:textId="77777777" w:rsidR="00D47975" w:rsidRDefault="00D47975" w:rsidP="00D47975">
      <w:pPr>
        <w:pStyle w:val="paragraph"/>
        <w:spacing w:before="0" w:beforeAutospacing="0" w:after="0" w:afterAutospacing="0"/>
        <w:ind w:right="-630"/>
        <w:textAlignment w:val="baseline"/>
        <w:rPr>
          <w:rStyle w:val="normaltextrun"/>
          <w:rFonts w:ascii="Arial" w:hAnsi="Arial" w:cs="Arial"/>
          <w:color w:val="000000" w:themeColor="text1"/>
          <w:sz w:val="22"/>
          <w:szCs w:val="22"/>
        </w:rPr>
      </w:pPr>
      <w:r w:rsidRPr="00A17F78">
        <w:rPr>
          <w:rStyle w:val="normaltextrun"/>
          <w:rFonts w:ascii="Arial" w:hAnsi="Arial" w:cs="Arial"/>
          <w:color w:val="000000" w:themeColor="text1"/>
          <w:sz w:val="22"/>
          <w:szCs w:val="22"/>
        </w:rPr>
        <w:t>Dear Sir/Madam,</w:t>
      </w:r>
    </w:p>
    <w:p w14:paraId="28AECAA6" w14:textId="77777777" w:rsidR="00D47975" w:rsidRPr="00A17F78" w:rsidRDefault="00D47975" w:rsidP="00D47975">
      <w:pPr>
        <w:pStyle w:val="paragraph"/>
        <w:spacing w:before="0" w:beforeAutospacing="0" w:after="0" w:afterAutospacing="0"/>
        <w:ind w:right="-630"/>
        <w:textAlignment w:val="baseline"/>
        <w:rPr>
          <w:rStyle w:val="normaltextrun"/>
          <w:rFonts w:ascii="Arial" w:hAnsi="Arial" w:cs="Arial"/>
          <w:color w:val="000000" w:themeColor="text1"/>
          <w:sz w:val="22"/>
          <w:szCs w:val="22"/>
        </w:rPr>
      </w:pPr>
    </w:p>
    <w:p w14:paraId="54A11493" w14:textId="77777777" w:rsidR="00D47975" w:rsidRPr="005B1C47" w:rsidRDefault="00D47975" w:rsidP="00D47975">
      <w:pPr>
        <w:pStyle w:val="paragraph"/>
        <w:spacing w:before="0" w:beforeAutospacing="0" w:after="0" w:afterAutospacing="0"/>
        <w:ind w:left="3"/>
        <w:jc w:val="center"/>
        <w:textAlignment w:val="baseline"/>
        <w:rPr>
          <w:rFonts w:ascii="Arial" w:hAnsi="Arial" w:cs="Arial"/>
          <w:b/>
          <w:bCs/>
          <w:color w:val="000000" w:themeColor="text1"/>
          <w:sz w:val="22"/>
          <w:szCs w:val="22"/>
        </w:rPr>
      </w:pPr>
      <w:r>
        <w:rPr>
          <w:rFonts w:ascii="Arial" w:hAnsi="Arial" w:cs="Arial"/>
          <w:b/>
          <w:bCs/>
          <w:color w:val="000000" w:themeColor="text1"/>
          <w:sz w:val="22"/>
          <w:szCs w:val="22"/>
        </w:rPr>
        <w:t xml:space="preserve">Budget 2021 - </w:t>
      </w:r>
      <w:r w:rsidRPr="006505B9">
        <w:rPr>
          <w:rFonts w:ascii="Arial" w:hAnsi="Arial" w:cs="Arial"/>
          <w:b/>
          <w:bCs/>
          <w:color w:val="000000" w:themeColor="text1"/>
          <w:sz w:val="22"/>
          <w:szCs w:val="22"/>
        </w:rPr>
        <w:t>C</w:t>
      </w:r>
      <w:r>
        <w:rPr>
          <w:rFonts w:ascii="Arial" w:hAnsi="Arial" w:cs="Arial"/>
          <w:b/>
          <w:bCs/>
          <w:color w:val="000000" w:themeColor="text1"/>
          <w:sz w:val="22"/>
          <w:szCs w:val="22"/>
        </w:rPr>
        <w:t>oronavirus Job Retention Scheme - NWR Relaxations</w:t>
      </w:r>
    </w:p>
    <w:p w14:paraId="429F362D" w14:textId="77777777" w:rsidR="00D47975" w:rsidRPr="00A17F78" w:rsidRDefault="00D47975" w:rsidP="00D47975">
      <w:pPr>
        <w:pStyle w:val="paragraph"/>
        <w:spacing w:before="0" w:beforeAutospacing="0" w:after="0" w:afterAutospacing="0"/>
        <w:ind w:left="3"/>
        <w:jc w:val="center"/>
        <w:textAlignment w:val="baseline"/>
        <w:rPr>
          <w:rFonts w:ascii="Arial" w:hAnsi="Arial" w:cs="Arial"/>
          <w:sz w:val="22"/>
          <w:szCs w:val="22"/>
        </w:rPr>
      </w:pPr>
    </w:p>
    <w:p w14:paraId="70EE2FF7" w14:textId="77777777" w:rsidR="00D47975" w:rsidRPr="00A17F78" w:rsidRDefault="00D47975" w:rsidP="00D47975">
      <w:pPr>
        <w:pStyle w:val="paragraph"/>
        <w:spacing w:before="0" w:beforeAutospacing="0" w:after="0" w:afterAutospacing="0"/>
        <w:ind w:left="3"/>
        <w:jc w:val="both"/>
        <w:textAlignment w:val="baseline"/>
        <w:rPr>
          <w:rFonts w:ascii="Arial" w:hAnsi="Arial" w:cs="Arial"/>
          <w:sz w:val="22"/>
          <w:szCs w:val="22"/>
        </w:rPr>
      </w:pPr>
      <w:r>
        <w:rPr>
          <w:rStyle w:val="normaltextrun"/>
          <w:rFonts w:ascii="Arial" w:hAnsi="Arial" w:cs="Arial"/>
          <w:sz w:val="22"/>
          <w:szCs w:val="22"/>
          <w:shd w:val="clear" w:color="auto" w:fill="FFFFFF"/>
        </w:rPr>
        <w:t>S</w:t>
      </w:r>
      <w:r w:rsidRPr="00A17F78">
        <w:rPr>
          <w:rStyle w:val="normaltextrun"/>
          <w:rFonts w:ascii="Arial" w:hAnsi="Arial" w:cs="Arial"/>
          <w:sz w:val="22"/>
          <w:szCs w:val="22"/>
          <w:shd w:val="clear" w:color="auto" w:fill="FFFFFF"/>
        </w:rPr>
        <w:t>ince the beginning of the pandemic, the SJIB National Board ha</w:t>
      </w:r>
      <w:r>
        <w:rPr>
          <w:rStyle w:val="normaltextrun"/>
          <w:rFonts w:ascii="Arial" w:hAnsi="Arial" w:cs="Arial"/>
          <w:sz w:val="22"/>
          <w:szCs w:val="22"/>
          <w:shd w:val="clear" w:color="auto" w:fill="FFFFFF"/>
        </w:rPr>
        <w:t>s</w:t>
      </w:r>
      <w:r w:rsidRPr="00A17F78">
        <w:rPr>
          <w:rStyle w:val="normaltextrun"/>
          <w:rFonts w:ascii="Arial" w:hAnsi="Arial" w:cs="Arial"/>
          <w:sz w:val="22"/>
          <w:szCs w:val="22"/>
          <w:shd w:val="clear" w:color="auto" w:fill="FFFFFF"/>
        </w:rPr>
        <w:t xml:space="preserve"> agreed a number of temporary relaxations to the SJIB National Working Rules </w:t>
      </w:r>
      <w:r>
        <w:rPr>
          <w:rStyle w:val="normaltextrun"/>
          <w:rFonts w:ascii="Arial" w:hAnsi="Arial" w:cs="Arial"/>
          <w:sz w:val="22"/>
          <w:szCs w:val="22"/>
          <w:shd w:val="clear" w:color="auto" w:fill="FFFFFF"/>
        </w:rPr>
        <w:t>in order</w:t>
      </w:r>
      <w:r w:rsidRPr="00A17F78">
        <w:rPr>
          <w:rStyle w:val="normaltextrun"/>
          <w:rFonts w:ascii="Arial" w:hAnsi="Arial" w:cs="Arial"/>
          <w:sz w:val="22"/>
          <w:szCs w:val="22"/>
          <w:shd w:val="clear" w:color="auto" w:fill="FFFFFF"/>
        </w:rPr>
        <w:t xml:space="preserve"> to protect operatives and public safety and, at the same time support businesses to stay viable, and keep people in employment, thus avoiding redundancies.</w:t>
      </w:r>
    </w:p>
    <w:p w14:paraId="7CB30BD7" w14:textId="77777777" w:rsidR="00D47975" w:rsidRPr="00A17F78"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shd w:val="clear" w:color="auto" w:fill="FFFFFF"/>
        </w:rPr>
      </w:pPr>
    </w:p>
    <w:p w14:paraId="7BDA33B5" w14:textId="77777777" w:rsidR="00D47975" w:rsidRPr="00A17F78"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shd w:val="clear" w:color="auto" w:fill="FFFFFF"/>
        </w:rPr>
      </w:pPr>
      <w:r w:rsidRPr="00A17F78">
        <w:rPr>
          <w:rStyle w:val="normaltextrun"/>
          <w:rFonts w:ascii="Arial" w:hAnsi="Arial" w:cs="Arial"/>
          <w:sz w:val="22"/>
          <w:szCs w:val="22"/>
          <w:shd w:val="clear" w:color="auto" w:fill="FFFFFF"/>
        </w:rPr>
        <w:t>In light of the Chancellor’s Budget statement of 3 March 2021 in which it was announced that the C</w:t>
      </w:r>
      <w:r>
        <w:rPr>
          <w:rStyle w:val="normaltextrun"/>
          <w:rFonts w:ascii="Arial" w:hAnsi="Arial" w:cs="Arial"/>
          <w:sz w:val="22"/>
          <w:szCs w:val="22"/>
          <w:shd w:val="clear" w:color="auto" w:fill="FFFFFF"/>
        </w:rPr>
        <w:t xml:space="preserve">oronavirus </w:t>
      </w:r>
      <w:r w:rsidRPr="00A17F78">
        <w:rPr>
          <w:rStyle w:val="normaltextrun"/>
          <w:rFonts w:ascii="Arial" w:hAnsi="Arial" w:cs="Arial"/>
          <w:sz w:val="22"/>
          <w:szCs w:val="22"/>
          <w:shd w:val="clear" w:color="auto" w:fill="FFFFFF"/>
        </w:rPr>
        <w:t>J</w:t>
      </w:r>
      <w:r>
        <w:rPr>
          <w:rStyle w:val="normaltextrun"/>
          <w:rFonts w:ascii="Arial" w:hAnsi="Arial" w:cs="Arial"/>
          <w:sz w:val="22"/>
          <w:szCs w:val="22"/>
          <w:shd w:val="clear" w:color="auto" w:fill="FFFFFF"/>
        </w:rPr>
        <w:t xml:space="preserve">ob </w:t>
      </w:r>
      <w:r w:rsidRPr="00A17F78">
        <w:rPr>
          <w:rStyle w:val="normaltextrun"/>
          <w:rFonts w:ascii="Arial" w:hAnsi="Arial" w:cs="Arial"/>
          <w:sz w:val="22"/>
          <w:szCs w:val="22"/>
          <w:shd w:val="clear" w:color="auto" w:fill="FFFFFF"/>
        </w:rPr>
        <w:t>R</w:t>
      </w:r>
      <w:r>
        <w:rPr>
          <w:rStyle w:val="normaltextrun"/>
          <w:rFonts w:ascii="Arial" w:hAnsi="Arial" w:cs="Arial"/>
          <w:sz w:val="22"/>
          <w:szCs w:val="22"/>
          <w:shd w:val="clear" w:color="auto" w:fill="FFFFFF"/>
        </w:rPr>
        <w:t xml:space="preserve">etention </w:t>
      </w:r>
      <w:r w:rsidRPr="00A17F78">
        <w:rPr>
          <w:rStyle w:val="normaltextrun"/>
          <w:rFonts w:ascii="Arial" w:hAnsi="Arial" w:cs="Arial"/>
          <w:sz w:val="22"/>
          <w:szCs w:val="22"/>
          <w:shd w:val="clear" w:color="auto" w:fill="FFFFFF"/>
        </w:rPr>
        <w:t>S</w:t>
      </w:r>
      <w:r>
        <w:rPr>
          <w:rStyle w:val="normaltextrun"/>
          <w:rFonts w:ascii="Arial" w:hAnsi="Arial" w:cs="Arial"/>
          <w:sz w:val="22"/>
          <w:szCs w:val="22"/>
          <w:shd w:val="clear" w:color="auto" w:fill="FFFFFF"/>
        </w:rPr>
        <w:t>cheme (CJRS)</w:t>
      </w:r>
      <w:r w:rsidRPr="00A17F78">
        <w:rPr>
          <w:rStyle w:val="normaltextrun"/>
          <w:rFonts w:ascii="Arial" w:hAnsi="Arial" w:cs="Arial"/>
          <w:sz w:val="22"/>
          <w:szCs w:val="22"/>
          <w:shd w:val="clear" w:color="auto" w:fill="FFFFFF"/>
        </w:rPr>
        <w:t xml:space="preserve"> would be extended until the end of September 2021, the SJIB National Board has</w:t>
      </w:r>
      <w:r>
        <w:rPr>
          <w:rStyle w:val="normaltextrun"/>
          <w:rFonts w:ascii="Arial" w:hAnsi="Arial" w:cs="Arial"/>
          <w:sz w:val="22"/>
          <w:szCs w:val="22"/>
          <w:shd w:val="clear" w:color="auto" w:fill="FFFFFF"/>
        </w:rPr>
        <w:t xml:space="preserve"> agreed to continue the relaxation of</w:t>
      </w:r>
      <w:r w:rsidRPr="00A17F78">
        <w:rPr>
          <w:rStyle w:val="normaltextrun"/>
          <w:rFonts w:ascii="Arial" w:hAnsi="Arial" w:cs="Arial"/>
          <w:sz w:val="22"/>
          <w:szCs w:val="22"/>
          <w:shd w:val="clear" w:color="auto" w:fill="FFFFFF"/>
        </w:rPr>
        <w:t xml:space="preserve">: </w:t>
      </w:r>
    </w:p>
    <w:p w14:paraId="7CFEA9A6" w14:textId="77777777" w:rsidR="00D47975" w:rsidRPr="00A17F78"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shd w:val="clear" w:color="auto" w:fill="FFFFFF"/>
        </w:rPr>
      </w:pPr>
    </w:p>
    <w:p w14:paraId="50BF5218" w14:textId="77777777" w:rsidR="00D47975" w:rsidRPr="00A17F78" w:rsidRDefault="00D47975" w:rsidP="00D47975">
      <w:pPr>
        <w:pStyle w:val="ListParagraph"/>
        <w:numPr>
          <w:ilvl w:val="0"/>
          <w:numId w:val="3"/>
        </w:numPr>
        <w:shd w:val="clear" w:color="auto" w:fill="FFFFFF"/>
        <w:ind w:left="723"/>
        <w:contextualSpacing w:val="0"/>
        <w:jc w:val="both"/>
        <w:rPr>
          <w:rFonts w:ascii="Arial" w:eastAsia="Times New Roman" w:hAnsi="Arial" w:cs="Arial"/>
          <w:color w:val="000000"/>
          <w:sz w:val="22"/>
          <w:szCs w:val="22"/>
        </w:rPr>
      </w:pPr>
      <w:r w:rsidRPr="001304BF">
        <w:rPr>
          <w:rFonts w:ascii="Arial" w:eastAsia="Times New Roman" w:hAnsi="Arial" w:cs="Arial"/>
          <w:b/>
          <w:bCs/>
          <w:color w:val="000000"/>
          <w:sz w:val="22"/>
          <w:szCs w:val="22"/>
        </w:rPr>
        <w:t>SJIB NWR B10.1</w:t>
      </w:r>
      <w:r>
        <w:rPr>
          <w:rFonts w:ascii="Arial" w:eastAsia="Times New Roman" w:hAnsi="Arial" w:cs="Arial"/>
          <w:color w:val="000000"/>
          <w:sz w:val="22"/>
          <w:szCs w:val="22"/>
        </w:rPr>
        <w:t>, to allow</w:t>
      </w:r>
      <w:r w:rsidRPr="00A17F78">
        <w:rPr>
          <w:rFonts w:ascii="Arial" w:eastAsia="Times New Roman" w:hAnsi="Arial" w:cs="Arial"/>
          <w:color w:val="000000"/>
          <w:sz w:val="22"/>
          <w:szCs w:val="22"/>
        </w:rPr>
        <w:t xml:space="preserve"> SJIB employers and employees </w:t>
      </w:r>
      <w:r>
        <w:rPr>
          <w:rFonts w:ascii="Arial" w:eastAsia="Times New Roman" w:hAnsi="Arial" w:cs="Arial"/>
          <w:color w:val="000000"/>
          <w:sz w:val="22"/>
          <w:szCs w:val="22"/>
        </w:rPr>
        <w:t>to</w:t>
      </w:r>
      <w:r w:rsidRPr="00A17F78">
        <w:rPr>
          <w:rFonts w:ascii="Arial" w:eastAsia="Times New Roman" w:hAnsi="Arial" w:cs="Arial"/>
          <w:color w:val="000000"/>
          <w:sz w:val="22"/>
          <w:szCs w:val="22"/>
        </w:rPr>
        <w:t xml:space="preserve"> agree full-time or flexible furlough arrangements, in line with CJRS requirements;</w:t>
      </w:r>
    </w:p>
    <w:p w14:paraId="56BD483F" w14:textId="77777777" w:rsidR="00D47975" w:rsidRPr="00A17F78" w:rsidRDefault="00D47975" w:rsidP="00D47975">
      <w:pPr>
        <w:pStyle w:val="ListParagraph"/>
        <w:numPr>
          <w:ilvl w:val="0"/>
          <w:numId w:val="3"/>
        </w:numPr>
        <w:shd w:val="clear" w:color="auto" w:fill="FFFFFF"/>
        <w:ind w:left="723"/>
        <w:contextualSpacing w:val="0"/>
        <w:jc w:val="both"/>
        <w:rPr>
          <w:rFonts w:ascii="Arial" w:eastAsia="Times New Roman" w:hAnsi="Arial" w:cs="Arial"/>
          <w:color w:val="000000"/>
          <w:sz w:val="22"/>
          <w:szCs w:val="22"/>
        </w:rPr>
      </w:pPr>
      <w:r w:rsidRPr="00A17F78">
        <w:rPr>
          <w:rFonts w:ascii="Arial" w:hAnsi="Arial" w:cs="Arial"/>
          <w:b/>
          <w:bCs/>
          <w:color w:val="000000"/>
          <w:sz w:val="22"/>
          <w:szCs w:val="22"/>
        </w:rPr>
        <w:t>SJIB NWR E3.3</w:t>
      </w:r>
      <w:r w:rsidRPr="001304BF">
        <w:rPr>
          <w:rFonts w:ascii="Arial" w:hAnsi="Arial" w:cs="Arial"/>
          <w:color w:val="000000"/>
          <w:sz w:val="22"/>
          <w:szCs w:val="22"/>
        </w:rPr>
        <w:t>,</w:t>
      </w:r>
      <w:r w:rsidRPr="00A17F78">
        <w:rPr>
          <w:rFonts w:ascii="Arial" w:hAnsi="Arial" w:cs="Arial"/>
          <w:color w:val="000000"/>
          <w:sz w:val="22"/>
          <w:szCs w:val="22"/>
        </w:rPr>
        <w:t xml:space="preserve"> </w:t>
      </w:r>
      <w:r>
        <w:rPr>
          <w:rFonts w:ascii="Arial" w:hAnsi="Arial" w:cs="Arial"/>
          <w:color w:val="000000"/>
          <w:sz w:val="22"/>
          <w:szCs w:val="22"/>
        </w:rPr>
        <w:t>to</w:t>
      </w:r>
      <w:r w:rsidRPr="00A17F78">
        <w:rPr>
          <w:rFonts w:ascii="Arial" w:hAnsi="Arial" w:cs="Arial"/>
          <w:color w:val="000000"/>
          <w:sz w:val="22"/>
          <w:szCs w:val="22"/>
        </w:rPr>
        <w:t xml:space="preserve"> enable</w:t>
      </w:r>
      <w:r w:rsidRPr="00A17F78">
        <w:rPr>
          <w:rFonts w:ascii="Arial" w:hAnsi="Arial" w:cs="Arial"/>
          <w:color w:val="000000"/>
          <w:sz w:val="22"/>
          <w:szCs w:val="22"/>
          <w:shd w:val="clear" w:color="auto" w:fill="FFFFFF"/>
        </w:rPr>
        <w:t xml:space="preserve"> SELECT and SJIB Members who are not currently members of the SJIB Welfare Credit Scheme to join, thereby ensuring that their employees will be covered for welfare benefits (subject to the rules and provisions described in Section E of the SJIB Handbook) without the requirement of having to purchase a minimum of eight consecutive credits prior to the date of an employee's incapacity;</w:t>
      </w:r>
    </w:p>
    <w:p w14:paraId="36897772" w14:textId="77777777" w:rsidR="00D47975" w:rsidRPr="00A17F78" w:rsidRDefault="00D47975" w:rsidP="00D47975">
      <w:pPr>
        <w:pStyle w:val="ListParagraph"/>
        <w:numPr>
          <w:ilvl w:val="0"/>
          <w:numId w:val="3"/>
        </w:numPr>
        <w:shd w:val="clear" w:color="auto" w:fill="FFFFFF"/>
        <w:ind w:left="723"/>
        <w:contextualSpacing w:val="0"/>
        <w:jc w:val="both"/>
        <w:rPr>
          <w:rFonts w:ascii="Arial" w:eastAsia="Times New Roman" w:hAnsi="Arial" w:cs="Arial"/>
          <w:color w:val="000000"/>
          <w:sz w:val="22"/>
          <w:szCs w:val="22"/>
        </w:rPr>
      </w:pPr>
      <w:r w:rsidRPr="00A17F78">
        <w:rPr>
          <w:rFonts w:ascii="Arial" w:eastAsia="Times New Roman" w:hAnsi="Arial" w:cs="Arial"/>
          <w:b/>
          <w:bCs/>
          <w:color w:val="000000"/>
          <w:sz w:val="22"/>
          <w:szCs w:val="22"/>
        </w:rPr>
        <w:t>SJIB NWR B35</w:t>
      </w:r>
      <w:r w:rsidRPr="00A17F78">
        <w:rPr>
          <w:rFonts w:ascii="Arial" w:eastAsia="Times New Roman" w:hAnsi="Arial" w:cs="Arial"/>
          <w:color w:val="000000"/>
          <w:sz w:val="22"/>
          <w:szCs w:val="22"/>
        </w:rPr>
        <w:t>, so that employers and employees may agree to the latter working for a third party whilst on furlough.</w:t>
      </w:r>
    </w:p>
    <w:p w14:paraId="52B83318" w14:textId="77777777" w:rsidR="00D47975" w:rsidRPr="00A17F78"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rPr>
      </w:pPr>
    </w:p>
    <w:p w14:paraId="7F8D0205" w14:textId="77777777" w:rsidR="00D47975" w:rsidRPr="00A17F78"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rPr>
      </w:pPr>
      <w:r w:rsidRPr="00A17F78">
        <w:rPr>
          <w:rStyle w:val="normaltextrun"/>
          <w:rFonts w:ascii="Arial" w:hAnsi="Arial" w:cs="Arial"/>
          <w:sz w:val="22"/>
          <w:szCs w:val="22"/>
        </w:rPr>
        <w:t>This position will be reviewed again by the SJIB National Board on 8 October 2021</w:t>
      </w:r>
    </w:p>
    <w:p w14:paraId="5F938601" w14:textId="77777777" w:rsidR="00D47975" w:rsidRPr="006505B9"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rPr>
      </w:pPr>
    </w:p>
    <w:p w14:paraId="3988CEDF" w14:textId="4C351DB8" w:rsidR="00D47975" w:rsidRDefault="00D47975" w:rsidP="00D47975">
      <w:pPr>
        <w:pStyle w:val="paragraph"/>
        <w:spacing w:before="0" w:beforeAutospacing="0" w:after="0" w:afterAutospacing="0"/>
        <w:jc w:val="both"/>
        <w:textAlignment w:val="baseline"/>
        <w:rPr>
          <w:rStyle w:val="normaltextrun"/>
          <w:rFonts w:ascii="Arial" w:hAnsi="Arial" w:cs="Arial"/>
          <w:sz w:val="22"/>
          <w:szCs w:val="22"/>
        </w:rPr>
      </w:pPr>
      <w:r w:rsidRPr="006505B9">
        <w:rPr>
          <w:rStyle w:val="normaltextrun"/>
          <w:rFonts w:ascii="Arial" w:hAnsi="Arial" w:cs="Arial"/>
          <w:sz w:val="22"/>
          <w:szCs w:val="22"/>
        </w:rPr>
        <w:t xml:space="preserve">Please note that the </w:t>
      </w:r>
      <w:hyperlink r:id="rId10" w:history="1">
        <w:r>
          <w:rPr>
            <w:rStyle w:val="Hyperlink"/>
            <w:rFonts w:ascii="Arial" w:hAnsi="Arial" w:cs="Arial"/>
            <w:sz w:val="22"/>
            <w:szCs w:val="22"/>
          </w:rPr>
          <w:t>UK Government, through HMRC</w:t>
        </w:r>
      </w:hyperlink>
      <w:r>
        <w:rPr>
          <w:rStyle w:val="normaltextrun"/>
          <w:rFonts w:ascii="Arial" w:hAnsi="Arial" w:cs="Arial"/>
          <w:sz w:val="22"/>
          <w:szCs w:val="22"/>
        </w:rPr>
        <w:t xml:space="preserve">, and SELECT </w:t>
      </w:r>
      <w:r w:rsidRPr="006505B9">
        <w:rPr>
          <w:rStyle w:val="normaltextrun"/>
          <w:rFonts w:ascii="Arial" w:hAnsi="Arial" w:cs="Arial"/>
          <w:sz w:val="22"/>
          <w:szCs w:val="22"/>
        </w:rPr>
        <w:t xml:space="preserve">have published full details </w:t>
      </w:r>
      <w:r>
        <w:rPr>
          <w:rStyle w:val="normaltextrun"/>
          <w:rFonts w:ascii="Arial" w:hAnsi="Arial" w:cs="Arial"/>
          <w:sz w:val="22"/>
          <w:szCs w:val="22"/>
        </w:rPr>
        <w:t>on the provisions of the Budget 2021 and its impact on the CJRS.</w:t>
      </w:r>
    </w:p>
    <w:p w14:paraId="50751A2D" w14:textId="77777777" w:rsidR="00D47975"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rPr>
      </w:pPr>
    </w:p>
    <w:p w14:paraId="377A1008" w14:textId="77777777" w:rsidR="00D47975" w:rsidRDefault="00D47975" w:rsidP="00D47975">
      <w:pPr>
        <w:pStyle w:val="paragraph"/>
        <w:spacing w:before="0" w:beforeAutospacing="0" w:after="0" w:afterAutospacing="0"/>
        <w:ind w:left="3"/>
        <w:jc w:val="both"/>
        <w:textAlignment w:val="baseline"/>
        <w:rPr>
          <w:rStyle w:val="normaltextrun"/>
          <w:rFonts w:ascii="Arial" w:hAnsi="Arial" w:cs="Arial"/>
          <w:sz w:val="22"/>
          <w:szCs w:val="22"/>
        </w:rPr>
      </w:pPr>
      <w:r>
        <w:rPr>
          <w:rStyle w:val="normaltextrun"/>
          <w:rFonts w:ascii="Arial" w:hAnsi="Arial" w:cs="Arial"/>
          <w:sz w:val="22"/>
          <w:szCs w:val="22"/>
        </w:rPr>
        <w:t>Yours faithfully,</w:t>
      </w:r>
    </w:p>
    <w:p w14:paraId="60C5DB05" w14:textId="77777777" w:rsidR="00D47975" w:rsidRPr="003D2483" w:rsidRDefault="00D47975" w:rsidP="00D47975">
      <w:pPr>
        <w:tabs>
          <w:tab w:val="left" w:pos="720"/>
          <w:tab w:val="left" w:pos="1440"/>
          <w:tab w:val="left" w:pos="2160"/>
          <w:tab w:val="left" w:pos="2880"/>
          <w:tab w:val="left" w:pos="6600"/>
        </w:tabs>
        <w:jc w:val="both"/>
        <w:rPr>
          <w:rFonts w:ascii="Arial" w:hAnsi="Arial" w:cs="Arial"/>
          <w:sz w:val="22"/>
          <w:szCs w:val="22"/>
        </w:rPr>
      </w:pPr>
      <w:r w:rsidRPr="003D2483">
        <w:rPr>
          <w:rFonts w:ascii="Arial" w:hAnsi="Arial" w:cs="Arial"/>
          <w:noProof/>
          <w:sz w:val="22"/>
          <w:szCs w:val="22"/>
        </w:rPr>
        <w:drawing>
          <wp:anchor distT="0" distB="0" distL="114300" distR="114300" simplePos="0" relativeHeight="251658240" behindDoc="1" locked="0" layoutInCell="1" allowOverlap="1" wp14:anchorId="68118EAA" wp14:editId="049B0626">
            <wp:simplePos x="0" y="0"/>
            <wp:positionH relativeFrom="column">
              <wp:posOffset>1878330</wp:posOffset>
            </wp:positionH>
            <wp:positionV relativeFrom="paragraph">
              <wp:posOffset>86995</wp:posOffset>
            </wp:positionV>
            <wp:extent cx="1360170" cy="68961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sidRPr="003D2483">
        <w:rPr>
          <w:rFonts w:ascii="Arial" w:hAnsi="Arial" w:cs="Arial"/>
          <w:noProof/>
          <w:sz w:val="22"/>
          <w:szCs w:val="22"/>
        </w:rPr>
        <w:drawing>
          <wp:inline distT="0" distB="0" distL="0" distR="0" wp14:anchorId="4A4792FB" wp14:editId="36DE8359">
            <wp:extent cx="1495425" cy="638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638175"/>
                    </a:xfrm>
                    <a:prstGeom prst="rect">
                      <a:avLst/>
                    </a:prstGeom>
                    <a:noFill/>
                    <a:ln>
                      <a:noFill/>
                    </a:ln>
                  </pic:spPr>
                </pic:pic>
              </a:graphicData>
            </a:graphic>
          </wp:inline>
        </w:drawing>
      </w:r>
      <w:r w:rsidRPr="003D2483">
        <w:rPr>
          <w:rFonts w:ascii="Arial" w:hAnsi="Arial" w:cs="Arial"/>
          <w:sz w:val="22"/>
          <w:szCs w:val="22"/>
        </w:rPr>
        <w:tab/>
      </w:r>
      <w:r w:rsidRPr="003D2483">
        <w:rPr>
          <w:rFonts w:ascii="Arial" w:hAnsi="Arial" w:cs="Arial"/>
          <w:sz w:val="22"/>
          <w:szCs w:val="22"/>
        </w:rPr>
        <w:tab/>
      </w:r>
      <w:r w:rsidRPr="003D2483">
        <w:rPr>
          <w:rFonts w:ascii="Arial" w:hAnsi="Arial" w:cs="Arial"/>
          <w:noProof/>
          <w:sz w:val="22"/>
          <w:szCs w:val="22"/>
        </w:rPr>
        <w:drawing>
          <wp:inline distT="0" distB="0" distL="0" distR="0" wp14:anchorId="1161B0D8" wp14:editId="6BCA1B31">
            <wp:extent cx="1038225" cy="695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p w14:paraId="21704009" w14:textId="77777777" w:rsidR="00D47975" w:rsidRPr="003D2483" w:rsidRDefault="00D47975" w:rsidP="00D47975">
      <w:pPr>
        <w:tabs>
          <w:tab w:val="left" w:pos="4395"/>
          <w:tab w:val="left" w:pos="6120"/>
        </w:tabs>
        <w:rPr>
          <w:rFonts w:ascii="Arial" w:hAnsi="Arial" w:cs="Arial"/>
          <w:sz w:val="22"/>
          <w:szCs w:val="22"/>
        </w:rPr>
      </w:pPr>
      <w:r w:rsidRPr="003D2483">
        <w:rPr>
          <w:rFonts w:ascii="Arial" w:hAnsi="Arial" w:cs="Arial"/>
          <w:sz w:val="22"/>
          <w:szCs w:val="22"/>
        </w:rPr>
        <w:t xml:space="preserve">Fiona Harper                                  Pat Rafferty                        </w:t>
      </w:r>
      <w:r w:rsidRPr="003D2483">
        <w:rPr>
          <w:rFonts w:ascii="Arial" w:hAnsi="Arial" w:cs="Arial"/>
          <w:sz w:val="22"/>
          <w:szCs w:val="22"/>
        </w:rPr>
        <w:tab/>
        <w:t xml:space="preserve"> </w:t>
      </w:r>
      <w:r>
        <w:rPr>
          <w:rFonts w:ascii="Arial" w:hAnsi="Arial" w:cs="Arial"/>
          <w:sz w:val="22"/>
          <w:szCs w:val="22"/>
        </w:rPr>
        <w:t xml:space="preserve"> </w:t>
      </w:r>
      <w:r w:rsidRPr="003D2483">
        <w:rPr>
          <w:rFonts w:ascii="Arial" w:hAnsi="Arial" w:cs="Arial"/>
          <w:sz w:val="22"/>
          <w:szCs w:val="22"/>
        </w:rPr>
        <w:t xml:space="preserve">   </w:t>
      </w:r>
      <w:r>
        <w:rPr>
          <w:rFonts w:ascii="Arial" w:hAnsi="Arial" w:cs="Arial"/>
          <w:sz w:val="22"/>
          <w:szCs w:val="22"/>
        </w:rPr>
        <w:t xml:space="preserve">  </w:t>
      </w:r>
      <w:r w:rsidRPr="003D2483">
        <w:rPr>
          <w:rFonts w:ascii="Arial" w:hAnsi="Arial" w:cs="Arial"/>
          <w:sz w:val="22"/>
          <w:szCs w:val="22"/>
        </w:rPr>
        <w:t xml:space="preserve">  Alick Smith</w:t>
      </w:r>
    </w:p>
    <w:p w14:paraId="6A555E5A" w14:textId="77777777" w:rsidR="00D47975" w:rsidRPr="003D2483" w:rsidRDefault="00D47975" w:rsidP="00D47975">
      <w:pPr>
        <w:tabs>
          <w:tab w:val="left" w:pos="4395"/>
          <w:tab w:val="left" w:pos="6120"/>
          <w:tab w:val="left" w:pos="7513"/>
        </w:tabs>
        <w:rPr>
          <w:rFonts w:ascii="Arial" w:hAnsi="Arial" w:cs="Arial"/>
          <w:sz w:val="22"/>
          <w:szCs w:val="22"/>
        </w:rPr>
      </w:pPr>
      <w:r>
        <w:rPr>
          <w:rFonts w:ascii="Arial" w:hAnsi="Arial" w:cs="Arial"/>
          <w:sz w:val="22"/>
          <w:szCs w:val="22"/>
        </w:rPr>
        <w:t xml:space="preserve">The </w:t>
      </w:r>
      <w:r w:rsidRPr="003D2483">
        <w:rPr>
          <w:rFonts w:ascii="Arial" w:hAnsi="Arial" w:cs="Arial"/>
          <w:sz w:val="22"/>
          <w:szCs w:val="22"/>
        </w:rPr>
        <w:t xml:space="preserve">Secretary                                For UNITE the Union    </w:t>
      </w:r>
      <w:r w:rsidRPr="003D2483">
        <w:rPr>
          <w:rFonts w:ascii="Arial" w:hAnsi="Arial" w:cs="Arial"/>
          <w:sz w:val="22"/>
          <w:szCs w:val="22"/>
        </w:rPr>
        <w:tab/>
        <w:t xml:space="preserve"> </w:t>
      </w:r>
      <w:r>
        <w:rPr>
          <w:rFonts w:ascii="Arial" w:hAnsi="Arial" w:cs="Arial"/>
          <w:sz w:val="22"/>
          <w:szCs w:val="22"/>
        </w:rPr>
        <w:t xml:space="preserve">   </w:t>
      </w:r>
      <w:r w:rsidRPr="003D2483">
        <w:rPr>
          <w:rFonts w:ascii="Arial" w:hAnsi="Arial" w:cs="Arial"/>
          <w:sz w:val="22"/>
          <w:szCs w:val="22"/>
        </w:rPr>
        <w:t xml:space="preserve">     For SELECT</w:t>
      </w:r>
    </w:p>
    <w:p w14:paraId="5555DBBC" w14:textId="77777777" w:rsidR="001C7A73" w:rsidRPr="007A041D" w:rsidRDefault="001C7A73" w:rsidP="002E2219">
      <w:pPr>
        <w:spacing w:line="276" w:lineRule="auto"/>
        <w:rPr>
          <w:rFonts w:ascii="Arial" w:eastAsia="Calibri" w:hAnsi="Arial" w:cs="Arial"/>
          <w:sz w:val="22"/>
          <w:szCs w:val="22"/>
          <w:lang w:val="en-GB"/>
        </w:rPr>
      </w:pPr>
    </w:p>
    <w:p w14:paraId="59DB9882" w14:textId="77777777" w:rsidR="001C7A73" w:rsidRDefault="001C7A73" w:rsidP="002E2219">
      <w:pPr>
        <w:spacing w:line="276" w:lineRule="auto"/>
        <w:rPr>
          <w:rFonts w:ascii="Calibri" w:eastAsia="Calibri" w:hAnsi="Calibri" w:cs="Times New Roman"/>
          <w:sz w:val="22"/>
          <w:szCs w:val="22"/>
          <w:lang w:val="en-GB"/>
        </w:rPr>
      </w:pPr>
    </w:p>
    <w:p w14:paraId="7E27FDAD" w14:textId="77777777" w:rsidR="001C7A73" w:rsidRPr="00465130" w:rsidRDefault="001C7A73" w:rsidP="002E2219">
      <w:pPr>
        <w:spacing w:line="276" w:lineRule="auto"/>
        <w:rPr>
          <w:rFonts w:ascii="Calibri" w:eastAsia="Calibri" w:hAnsi="Calibri" w:cs="Times New Roman"/>
          <w:sz w:val="22"/>
          <w:szCs w:val="22"/>
          <w:lang w:val="en-GB"/>
        </w:rPr>
      </w:pPr>
    </w:p>
    <w:sectPr w:rsidR="001C7A73" w:rsidRPr="00465130" w:rsidSect="00C839B7">
      <w:headerReference w:type="even" r:id="rId14"/>
      <w:headerReference w:type="default" r:id="rId15"/>
      <w:footerReference w:type="even" r:id="rId16"/>
      <w:footerReference w:type="default" r:id="rId17"/>
      <w:headerReference w:type="first" r:id="rId18"/>
      <w:footerReference w:type="first" r:id="rId19"/>
      <w:pgSz w:w="11900" w:h="16840"/>
      <w:pgMar w:top="3798"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F6878" w14:textId="77777777" w:rsidR="009F135E" w:rsidRDefault="009F135E" w:rsidP="00C51EA7">
      <w:r>
        <w:separator/>
      </w:r>
    </w:p>
  </w:endnote>
  <w:endnote w:type="continuationSeparator" w:id="0">
    <w:p w14:paraId="0D72D940" w14:textId="77777777" w:rsidR="009F135E" w:rsidRDefault="009F135E" w:rsidP="00C51EA7">
      <w:r>
        <w:continuationSeparator/>
      </w:r>
    </w:p>
  </w:endnote>
  <w:endnote w:type="continuationNotice" w:id="1">
    <w:p w14:paraId="4438BA27" w14:textId="77777777" w:rsidR="00E44A2B" w:rsidRDefault="00E44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11ED8" w14:textId="77777777" w:rsidR="005618DC" w:rsidRDefault="00561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C9BE" w14:textId="77777777" w:rsidR="00C51EA7" w:rsidRDefault="00C92E37" w:rsidP="00C51EA7">
    <w:pPr>
      <w:pStyle w:val="Footer"/>
      <w:ind w:left="-1080"/>
    </w:pPr>
    <w:r>
      <w:rPr>
        <w:noProof/>
      </w:rPr>
      <w:drawing>
        <wp:anchor distT="0" distB="0" distL="114300" distR="114300" simplePos="0" relativeHeight="251658244" behindDoc="1" locked="0" layoutInCell="1" allowOverlap="1" wp14:anchorId="379DADC1" wp14:editId="1C8703E0">
          <wp:simplePos x="0" y="0"/>
          <wp:positionH relativeFrom="column">
            <wp:posOffset>4708525</wp:posOffset>
          </wp:positionH>
          <wp:positionV relativeFrom="paragraph">
            <wp:posOffset>-445770</wp:posOffset>
          </wp:positionV>
          <wp:extent cx="1009650" cy="354965"/>
          <wp:effectExtent l="0" t="0" r="0" b="6985"/>
          <wp:wrapTight wrapText="bothSides">
            <wp:wrapPolygon edited="0">
              <wp:start x="0" y="0"/>
              <wp:lineTo x="0" y="20866"/>
              <wp:lineTo x="21192" y="20866"/>
              <wp:lineTo x="211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3BFF834" wp14:editId="06A1B6BD">
          <wp:simplePos x="0" y="0"/>
          <wp:positionH relativeFrom="column">
            <wp:posOffset>5848350</wp:posOffset>
          </wp:positionH>
          <wp:positionV relativeFrom="paragraph">
            <wp:posOffset>-833120</wp:posOffset>
          </wp:positionV>
          <wp:extent cx="895350" cy="895350"/>
          <wp:effectExtent l="0" t="0" r="0" b="0"/>
          <wp:wrapTight wrapText="bothSides">
            <wp:wrapPolygon edited="0">
              <wp:start x="0" y="0"/>
              <wp:lineTo x="0" y="21140"/>
              <wp:lineTo x="21140" y="21140"/>
              <wp:lineTo x="211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4EC2DF5" wp14:editId="73ABB371">
              <wp:simplePos x="0" y="0"/>
              <wp:positionH relativeFrom="column">
                <wp:posOffset>-333375</wp:posOffset>
              </wp:positionH>
              <wp:positionV relativeFrom="paragraph">
                <wp:posOffset>-645160</wp:posOffset>
              </wp:positionV>
              <wp:extent cx="4114800" cy="514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C2DF5" id="_x0000_t202" coordsize="21600,21600" o:spt="202" path="m,l,21600r21600,l21600,xe">
              <v:stroke joinstyle="miter"/>
              <v:path gradientshapeok="t" o:connecttype="rect"/>
            </v:shapetype>
            <v:shape id="Text Box 5" o:spid="_x0000_s1027" type="#_x0000_t202" style="position:absolute;left:0;text-align:left;margin-left:-26.25pt;margin-top:-50.8pt;width:324pt;height: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" fillcolor="white [3201]" stroked="f" strokeweight=".5pt">
              <v:textbo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v:textbox>
            </v:shape>
          </w:pict>
        </mc:Fallback>
      </mc:AlternateContent>
    </w:r>
    <w:r w:rsidR="00E67204">
      <w:rPr>
        <w:noProof/>
      </w:rPr>
      <mc:AlternateContent>
        <mc:Choice Requires="wps">
          <w:drawing>
            <wp:anchor distT="0" distB="0" distL="114300" distR="114300" simplePos="0" relativeHeight="251658240" behindDoc="0" locked="0" layoutInCell="1" allowOverlap="1" wp14:anchorId="1D0FF309" wp14:editId="07EB52DA">
              <wp:simplePos x="0" y="0"/>
              <wp:positionH relativeFrom="column">
                <wp:posOffset>3860165</wp:posOffset>
              </wp:positionH>
              <wp:positionV relativeFrom="paragraph">
                <wp:posOffset>97511</wp:posOffset>
              </wp:positionV>
              <wp:extent cx="462496" cy="568411"/>
              <wp:effectExtent l="0" t="0" r="13970" b="22225"/>
              <wp:wrapNone/>
              <wp:docPr id="1" name="Rectangle 1"/>
              <wp:cNvGraphicFramePr/>
              <a:graphic xmlns:a="http://schemas.openxmlformats.org/drawingml/2006/main">
                <a:graphicData uri="http://schemas.microsoft.com/office/word/2010/wordprocessingShape">
                  <wps:wsp>
                    <wps:cNvSpPr/>
                    <wps:spPr>
                      <a:xfrm>
                        <a:off x="0" y="0"/>
                        <a:ext cx="462496" cy="568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0D5E4" id="Rectangle 1" o:spid="_x0000_s1026" style="position:absolute;margin-left:303.95pt;margin-top:7.7pt;width:36.4pt;height:4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54ABC" w14:textId="77777777" w:rsidR="005618DC" w:rsidRDefault="00561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2A6A5" w14:textId="77777777" w:rsidR="009F135E" w:rsidRDefault="009F135E" w:rsidP="00C51EA7">
      <w:r>
        <w:separator/>
      </w:r>
    </w:p>
  </w:footnote>
  <w:footnote w:type="continuationSeparator" w:id="0">
    <w:p w14:paraId="148F97D4" w14:textId="77777777" w:rsidR="009F135E" w:rsidRDefault="009F135E" w:rsidP="00C51EA7">
      <w:r>
        <w:continuationSeparator/>
      </w:r>
    </w:p>
  </w:footnote>
  <w:footnote w:type="continuationNotice" w:id="1">
    <w:p w14:paraId="3B3DC2E2" w14:textId="77777777" w:rsidR="00E44A2B" w:rsidRDefault="00E44A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308E9" w14:textId="4181660C" w:rsidR="005618DC" w:rsidRDefault="00561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644A" w14:textId="1C34A584" w:rsidR="00C51EA7" w:rsidRDefault="00C92E37" w:rsidP="00C51EA7">
    <w:pPr>
      <w:pStyle w:val="Header"/>
      <w:tabs>
        <w:tab w:val="clear" w:pos="9026"/>
        <w:tab w:val="right" w:pos="9020"/>
      </w:tabs>
      <w:ind w:left="-1080"/>
    </w:pPr>
    <w:r>
      <w:rPr>
        <w:rFonts w:ascii="Calibri" w:eastAsia="Calibri" w:hAnsi="Calibri" w:cs="Times New Roman"/>
        <w:noProof/>
        <w:sz w:val="22"/>
        <w:szCs w:val="22"/>
      </w:rPr>
      <mc:AlternateContent>
        <mc:Choice Requires="wps">
          <w:drawing>
            <wp:anchor distT="0" distB="0" distL="114300" distR="114300" simplePos="0" relativeHeight="251658242" behindDoc="0" locked="0" layoutInCell="1" allowOverlap="1" wp14:anchorId="0FC22DBE" wp14:editId="27617C23">
              <wp:simplePos x="0" y="0"/>
              <wp:positionH relativeFrom="column">
                <wp:posOffset>4848225</wp:posOffset>
              </wp:positionH>
              <wp:positionV relativeFrom="paragraph">
                <wp:posOffset>1057275</wp:posOffset>
              </wp:positionV>
              <wp:extent cx="1962150" cy="1190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962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6199C" w14:textId="77777777" w:rsidR="008A0859" w:rsidRDefault="004B1AA0" w:rsidP="004B1AA0">
                          <w:pPr>
                            <w:rPr>
                              <w:rFonts w:ascii="Arial" w:hAnsi="Arial" w:cs="Arial"/>
                              <w:sz w:val="18"/>
                              <w:szCs w:val="18"/>
                              <w:lang w:val="en-GB"/>
                            </w:rPr>
                          </w:pPr>
                          <w:r w:rsidRPr="007A041D">
                            <w:rPr>
                              <w:rFonts w:ascii="Arial" w:hAnsi="Arial" w:cs="Arial"/>
                              <w:sz w:val="18"/>
                              <w:szCs w:val="18"/>
                              <w:lang w:val="en-GB"/>
                            </w:rPr>
                            <w:t xml:space="preserve">The Walled Garden, </w:t>
                          </w:r>
                        </w:p>
                        <w:p w14:paraId="55A15A2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Bush Estate</w:t>
                          </w:r>
                        </w:p>
                        <w:p w14:paraId="2A0C53E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Midlothian EH26 0SB</w:t>
                          </w:r>
                        </w:p>
                        <w:p w14:paraId="35FB6E34" w14:textId="77777777" w:rsidR="004B1AA0" w:rsidRPr="007A041D" w:rsidRDefault="004B1AA0" w:rsidP="004B1AA0">
                          <w:pPr>
                            <w:rPr>
                              <w:rFonts w:ascii="Arial" w:hAnsi="Arial" w:cs="Arial"/>
                              <w:sz w:val="18"/>
                              <w:szCs w:val="18"/>
                              <w:lang w:val="en-GB"/>
                            </w:rPr>
                          </w:pPr>
                        </w:p>
                        <w:p w14:paraId="09BF9DF5" w14:textId="2F809510"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 xml:space="preserve">Tel: </w:t>
                          </w:r>
                          <w:r w:rsidR="00BC5879">
                            <w:rPr>
                              <w:rFonts w:ascii="Arial" w:hAnsi="Arial" w:cs="Arial"/>
                              <w:sz w:val="18"/>
                              <w:szCs w:val="18"/>
                              <w:lang w:val="en-GB"/>
                            </w:rPr>
                            <w:t>0131 445 92</w:t>
                          </w:r>
                          <w:r w:rsidR="0046702F">
                            <w:rPr>
                              <w:rFonts w:ascii="Arial" w:hAnsi="Arial" w:cs="Arial"/>
                              <w:sz w:val="18"/>
                              <w:szCs w:val="18"/>
                              <w:lang w:val="en-GB"/>
                            </w:rPr>
                            <w:t>1</w:t>
                          </w:r>
                          <w:r w:rsidR="00BC5879">
                            <w:rPr>
                              <w:rFonts w:ascii="Arial" w:hAnsi="Arial" w:cs="Arial"/>
                              <w:sz w:val="18"/>
                              <w:szCs w:val="18"/>
                              <w:lang w:val="en-GB"/>
                            </w:rPr>
                            <w:t>6</w:t>
                          </w:r>
                        </w:p>
                        <w:p w14:paraId="171B640C" w14:textId="77777777" w:rsidR="004B1AA0" w:rsidRPr="007A041D" w:rsidRDefault="00BC5879" w:rsidP="004B1AA0">
                          <w:pPr>
                            <w:rPr>
                              <w:rFonts w:ascii="Arial" w:hAnsi="Arial" w:cs="Arial"/>
                              <w:sz w:val="18"/>
                              <w:szCs w:val="18"/>
                              <w:lang w:val="en-GB"/>
                            </w:rPr>
                          </w:pPr>
                          <w:r>
                            <w:rPr>
                              <w:rFonts w:ascii="Arial" w:hAnsi="Arial" w:cs="Arial"/>
                              <w:sz w:val="18"/>
                              <w:szCs w:val="18"/>
                              <w:lang w:val="en-GB"/>
                            </w:rPr>
                            <w:t>Fax: 0131 445 5548</w:t>
                          </w:r>
                        </w:p>
                        <w:p w14:paraId="10D9E200" w14:textId="77777777" w:rsidR="004B1AA0" w:rsidRPr="007A041D" w:rsidRDefault="004B1AA0" w:rsidP="004B1AA0">
                          <w:pPr>
                            <w:rPr>
                              <w:rFonts w:ascii="Arial" w:hAnsi="Arial" w:cs="Arial"/>
                              <w:b/>
                              <w:sz w:val="18"/>
                              <w:szCs w:val="18"/>
                              <w:lang w:val="en-GB"/>
                            </w:rPr>
                          </w:pPr>
                          <w:r w:rsidRPr="007A041D">
                            <w:rPr>
                              <w:rFonts w:ascii="Arial" w:hAnsi="Arial" w:cs="Arial"/>
                              <w:b/>
                              <w:sz w:val="18"/>
                              <w:szCs w:val="18"/>
                              <w:lang w:val="en-GB"/>
                            </w:rPr>
                            <w:t>www.</w:t>
                          </w:r>
                          <w:r w:rsidR="00BC5879">
                            <w:rPr>
                              <w:rFonts w:ascii="Arial" w:hAnsi="Arial" w:cs="Arial"/>
                              <w:b/>
                              <w:sz w:val="18"/>
                              <w:szCs w:val="18"/>
                              <w:lang w:val="en-GB"/>
                            </w:rPr>
                            <w:t>sjib</w:t>
                          </w:r>
                          <w:r w:rsidRPr="007A041D">
                            <w:rPr>
                              <w:rFonts w:ascii="Arial" w:hAnsi="Arial" w:cs="Arial"/>
                              <w:b/>
                              <w:sz w:val="18"/>
                              <w:szCs w:val="18"/>
                              <w:lang w:val="en-GB"/>
                            </w:rPr>
                            <w: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C22DBE" id="_x0000_t202" coordsize="21600,21600" o:spt="202" path="m,l,21600r21600,l21600,xe">
              <v:stroke joinstyle="miter"/>
              <v:path gradientshapeok="t" o:connecttype="rect"/>
            </v:shapetype>
            <v:shape id="Text Box 2" o:spid="_x0000_s1026" type="#_x0000_t202" style="position:absolute;left:0;text-align:left;margin-left:381.75pt;margin-top:83.25pt;width:154.5pt;height:9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" fillcolor="white [3201]" stroked="f" strokeweight=".5pt">
              <v:textbox>
                <w:txbxContent>
                  <w:p w14:paraId="69D6199C" w14:textId="77777777" w:rsidR="008A0859" w:rsidRDefault="004B1AA0" w:rsidP="004B1AA0">
                    <w:pPr>
                      <w:rPr>
                        <w:rFonts w:ascii="Arial" w:hAnsi="Arial" w:cs="Arial"/>
                        <w:sz w:val="18"/>
                        <w:szCs w:val="18"/>
                        <w:lang w:val="en-GB"/>
                      </w:rPr>
                    </w:pPr>
                    <w:r w:rsidRPr="007A041D">
                      <w:rPr>
                        <w:rFonts w:ascii="Arial" w:hAnsi="Arial" w:cs="Arial"/>
                        <w:sz w:val="18"/>
                        <w:szCs w:val="18"/>
                        <w:lang w:val="en-GB"/>
                      </w:rPr>
                      <w:t xml:space="preserve">The Walled Garden, </w:t>
                    </w:r>
                  </w:p>
                  <w:p w14:paraId="55A15A2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Bush Estate</w:t>
                    </w:r>
                  </w:p>
                  <w:p w14:paraId="2A0C53E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Midlothian EH26 0SB</w:t>
                    </w:r>
                  </w:p>
                  <w:p w14:paraId="35FB6E34" w14:textId="77777777" w:rsidR="004B1AA0" w:rsidRPr="007A041D" w:rsidRDefault="004B1AA0" w:rsidP="004B1AA0">
                    <w:pPr>
                      <w:rPr>
                        <w:rFonts w:ascii="Arial" w:hAnsi="Arial" w:cs="Arial"/>
                        <w:sz w:val="18"/>
                        <w:szCs w:val="18"/>
                        <w:lang w:val="en-GB"/>
                      </w:rPr>
                    </w:pPr>
                  </w:p>
                  <w:p w14:paraId="09BF9DF5" w14:textId="2F809510"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 xml:space="preserve">Tel: </w:t>
                    </w:r>
                    <w:r w:rsidR="00BC5879">
                      <w:rPr>
                        <w:rFonts w:ascii="Arial" w:hAnsi="Arial" w:cs="Arial"/>
                        <w:sz w:val="18"/>
                        <w:szCs w:val="18"/>
                        <w:lang w:val="en-GB"/>
                      </w:rPr>
                      <w:t>0131 445 92</w:t>
                    </w:r>
                    <w:r w:rsidR="0046702F">
                      <w:rPr>
                        <w:rFonts w:ascii="Arial" w:hAnsi="Arial" w:cs="Arial"/>
                        <w:sz w:val="18"/>
                        <w:szCs w:val="18"/>
                        <w:lang w:val="en-GB"/>
                      </w:rPr>
                      <w:t>1</w:t>
                    </w:r>
                    <w:r w:rsidR="00BC5879">
                      <w:rPr>
                        <w:rFonts w:ascii="Arial" w:hAnsi="Arial" w:cs="Arial"/>
                        <w:sz w:val="18"/>
                        <w:szCs w:val="18"/>
                        <w:lang w:val="en-GB"/>
                      </w:rPr>
                      <w:t>6</w:t>
                    </w:r>
                  </w:p>
                  <w:p w14:paraId="171B640C" w14:textId="77777777" w:rsidR="004B1AA0" w:rsidRPr="007A041D" w:rsidRDefault="00BC5879" w:rsidP="004B1AA0">
                    <w:pPr>
                      <w:rPr>
                        <w:rFonts w:ascii="Arial" w:hAnsi="Arial" w:cs="Arial"/>
                        <w:sz w:val="18"/>
                        <w:szCs w:val="18"/>
                        <w:lang w:val="en-GB"/>
                      </w:rPr>
                    </w:pPr>
                    <w:r>
                      <w:rPr>
                        <w:rFonts w:ascii="Arial" w:hAnsi="Arial" w:cs="Arial"/>
                        <w:sz w:val="18"/>
                        <w:szCs w:val="18"/>
                        <w:lang w:val="en-GB"/>
                      </w:rPr>
                      <w:t>Fax: 0131 445 5548</w:t>
                    </w:r>
                  </w:p>
                  <w:p w14:paraId="10D9E200" w14:textId="77777777" w:rsidR="004B1AA0" w:rsidRPr="007A041D" w:rsidRDefault="004B1AA0" w:rsidP="004B1AA0">
                    <w:pPr>
                      <w:rPr>
                        <w:rFonts w:ascii="Arial" w:hAnsi="Arial" w:cs="Arial"/>
                        <w:b/>
                        <w:sz w:val="18"/>
                        <w:szCs w:val="18"/>
                        <w:lang w:val="en-GB"/>
                      </w:rPr>
                    </w:pPr>
                    <w:r w:rsidRPr="007A041D">
                      <w:rPr>
                        <w:rFonts w:ascii="Arial" w:hAnsi="Arial" w:cs="Arial"/>
                        <w:b/>
                        <w:sz w:val="18"/>
                        <w:szCs w:val="18"/>
                        <w:lang w:val="en-GB"/>
                      </w:rPr>
                      <w:t>www.</w:t>
                    </w:r>
                    <w:r w:rsidR="00BC5879">
                      <w:rPr>
                        <w:rFonts w:ascii="Arial" w:hAnsi="Arial" w:cs="Arial"/>
                        <w:b/>
                        <w:sz w:val="18"/>
                        <w:szCs w:val="18"/>
                        <w:lang w:val="en-GB"/>
                      </w:rPr>
                      <w:t>sjib</w:t>
                    </w:r>
                    <w:r w:rsidRPr="007A041D">
                      <w:rPr>
                        <w:rFonts w:ascii="Arial" w:hAnsi="Arial" w:cs="Arial"/>
                        <w:b/>
                        <w:sz w:val="18"/>
                        <w:szCs w:val="18"/>
                        <w:lang w:val="en-GB"/>
                      </w:rPr>
                      <w:t>.org.uk</w:t>
                    </w:r>
                  </w:p>
                </w:txbxContent>
              </v:textbox>
            </v:shape>
          </w:pict>
        </mc:Fallback>
      </mc:AlternateContent>
    </w:r>
    <w:r w:rsidR="00BC5879">
      <w:rPr>
        <w:rFonts w:ascii="Calibri" w:eastAsia="Calibri" w:hAnsi="Calibri" w:cs="Times New Roman"/>
        <w:noProof/>
        <w:sz w:val="22"/>
        <w:szCs w:val="22"/>
      </w:rPr>
      <w:drawing>
        <wp:anchor distT="0" distB="0" distL="114300" distR="114300" simplePos="0" relativeHeight="251658243" behindDoc="0" locked="0" layoutInCell="1" allowOverlap="1" wp14:anchorId="61E40156" wp14:editId="03142A0C">
          <wp:simplePos x="0" y="0"/>
          <wp:positionH relativeFrom="column">
            <wp:posOffset>4886325</wp:posOffset>
          </wp:positionH>
          <wp:positionV relativeFrom="paragraph">
            <wp:posOffset>236855</wp:posOffset>
          </wp:positionV>
          <wp:extent cx="1409700" cy="818486"/>
          <wp:effectExtent l="0" t="0" r="0" b="1270"/>
          <wp:wrapNone/>
          <wp:docPr id="19" name="Picture 19" descr="S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184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E01B" w14:textId="60E80E81" w:rsidR="005618DC" w:rsidRDefault="00561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CC1"/>
    <w:multiLevelType w:val="hybridMultilevel"/>
    <w:tmpl w:val="2A847DCC"/>
    <w:lvl w:ilvl="0" w:tplc="08090001">
      <w:start w:val="1"/>
      <w:numFmt w:val="bullet"/>
      <w:lvlText w:val=""/>
      <w:lvlJc w:val="left"/>
      <w:pPr>
        <w:ind w:left="315" w:hanging="360"/>
      </w:pPr>
      <w:rPr>
        <w:rFonts w:ascii="Symbol" w:hAnsi="Symbol" w:hint="default"/>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1" w15:restartNumberingAfterBreak="0">
    <w:nsid w:val="12CE1834"/>
    <w:multiLevelType w:val="hybridMultilevel"/>
    <w:tmpl w:val="8084D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2754EE"/>
    <w:multiLevelType w:val="hybridMultilevel"/>
    <w:tmpl w:val="A036D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1024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04"/>
    <w:rsid w:val="0003058E"/>
    <w:rsid w:val="000A7454"/>
    <w:rsid w:val="001062E8"/>
    <w:rsid w:val="001A46D1"/>
    <w:rsid w:val="001C7A73"/>
    <w:rsid w:val="00213DA0"/>
    <w:rsid w:val="002431CF"/>
    <w:rsid w:val="00274A99"/>
    <w:rsid w:val="00280696"/>
    <w:rsid w:val="002A3B1A"/>
    <w:rsid w:val="002A48E9"/>
    <w:rsid w:val="002E2219"/>
    <w:rsid w:val="00336C74"/>
    <w:rsid w:val="003A08D8"/>
    <w:rsid w:val="003D2D29"/>
    <w:rsid w:val="004153B5"/>
    <w:rsid w:val="00465130"/>
    <w:rsid w:val="0046702F"/>
    <w:rsid w:val="004B1AA0"/>
    <w:rsid w:val="005618DC"/>
    <w:rsid w:val="0056762D"/>
    <w:rsid w:val="005A76AA"/>
    <w:rsid w:val="005C1A26"/>
    <w:rsid w:val="00635704"/>
    <w:rsid w:val="006D568E"/>
    <w:rsid w:val="00724EAC"/>
    <w:rsid w:val="00784209"/>
    <w:rsid w:val="007A041D"/>
    <w:rsid w:val="007F0504"/>
    <w:rsid w:val="008555FE"/>
    <w:rsid w:val="008A0859"/>
    <w:rsid w:val="008C6B90"/>
    <w:rsid w:val="008D76D3"/>
    <w:rsid w:val="009F135E"/>
    <w:rsid w:val="00AE46AB"/>
    <w:rsid w:val="00B10CF1"/>
    <w:rsid w:val="00B45E43"/>
    <w:rsid w:val="00B66C8A"/>
    <w:rsid w:val="00BA5FE6"/>
    <w:rsid w:val="00BC5879"/>
    <w:rsid w:val="00BF703F"/>
    <w:rsid w:val="00C05E00"/>
    <w:rsid w:val="00C51EA7"/>
    <w:rsid w:val="00C839B7"/>
    <w:rsid w:val="00C92E37"/>
    <w:rsid w:val="00D21731"/>
    <w:rsid w:val="00D373F8"/>
    <w:rsid w:val="00D47975"/>
    <w:rsid w:val="00DB0527"/>
    <w:rsid w:val="00DE212A"/>
    <w:rsid w:val="00E142A8"/>
    <w:rsid w:val="00E44A2B"/>
    <w:rsid w:val="00E5570C"/>
    <w:rsid w:val="00E67204"/>
    <w:rsid w:val="00EA52A7"/>
    <w:rsid w:val="00F05203"/>
    <w:rsid w:val="00FA104A"/>
    <w:rsid w:val="00FE60B3"/>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5839CA05"/>
  <w14:defaultImageDpi w14:val="32767"/>
  <w15:docId w15:val="{E8880E52-15A5-43CE-8F9C-3C8D9549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EA7"/>
    <w:pPr>
      <w:tabs>
        <w:tab w:val="center" w:pos="4513"/>
        <w:tab w:val="right" w:pos="9026"/>
      </w:tabs>
    </w:pPr>
  </w:style>
  <w:style w:type="character" w:customStyle="1" w:styleId="HeaderChar">
    <w:name w:val="Header Char"/>
    <w:basedOn w:val="DefaultParagraphFont"/>
    <w:link w:val="Header"/>
    <w:uiPriority w:val="99"/>
    <w:rsid w:val="00C51EA7"/>
  </w:style>
  <w:style w:type="paragraph" w:styleId="Footer">
    <w:name w:val="footer"/>
    <w:basedOn w:val="Normal"/>
    <w:link w:val="FooterChar"/>
    <w:uiPriority w:val="99"/>
    <w:unhideWhenUsed/>
    <w:rsid w:val="00C51EA7"/>
    <w:pPr>
      <w:tabs>
        <w:tab w:val="center" w:pos="4513"/>
        <w:tab w:val="right" w:pos="9026"/>
      </w:tabs>
    </w:pPr>
  </w:style>
  <w:style w:type="character" w:customStyle="1" w:styleId="FooterChar">
    <w:name w:val="Footer Char"/>
    <w:basedOn w:val="DefaultParagraphFont"/>
    <w:link w:val="Footer"/>
    <w:uiPriority w:val="99"/>
    <w:rsid w:val="00C51EA7"/>
  </w:style>
  <w:style w:type="paragraph" w:styleId="NormalWeb">
    <w:name w:val="Normal (Web)"/>
    <w:basedOn w:val="Normal"/>
    <w:uiPriority w:val="99"/>
    <w:semiHidden/>
    <w:unhideWhenUsed/>
    <w:rsid w:val="00C51EA7"/>
    <w:rPr>
      <w:rFonts w:ascii="Times New Roman" w:hAnsi="Times New Roman"/>
    </w:rPr>
  </w:style>
  <w:style w:type="paragraph" w:styleId="NoSpacing">
    <w:name w:val="No Spacing"/>
    <w:uiPriority w:val="1"/>
    <w:qFormat/>
    <w:rsid w:val="00C51EA7"/>
  </w:style>
  <w:style w:type="paragraph" w:customStyle="1" w:styleId="SELECT">
    <w:name w:val="SELECT"/>
    <w:basedOn w:val="Normal"/>
    <w:qFormat/>
    <w:rsid w:val="00C51EA7"/>
    <w:rPr>
      <w:rFonts w:ascii="Arial" w:hAnsi="Arial" w:cs="Arial"/>
      <w:sz w:val="20"/>
      <w:szCs w:val="20"/>
    </w:rPr>
  </w:style>
  <w:style w:type="paragraph" w:styleId="BalloonText">
    <w:name w:val="Balloon Text"/>
    <w:basedOn w:val="Normal"/>
    <w:link w:val="BalloonTextChar"/>
    <w:uiPriority w:val="99"/>
    <w:semiHidden/>
    <w:unhideWhenUsed/>
    <w:rsid w:val="00336C74"/>
    <w:rPr>
      <w:rFonts w:ascii="Tahoma" w:hAnsi="Tahoma" w:cs="Tahoma"/>
      <w:sz w:val="16"/>
      <w:szCs w:val="16"/>
    </w:rPr>
  </w:style>
  <w:style w:type="character" w:customStyle="1" w:styleId="BalloonTextChar">
    <w:name w:val="Balloon Text Char"/>
    <w:basedOn w:val="DefaultParagraphFont"/>
    <w:link w:val="BalloonText"/>
    <w:uiPriority w:val="99"/>
    <w:semiHidden/>
    <w:rsid w:val="00336C74"/>
    <w:rPr>
      <w:rFonts w:ascii="Tahoma" w:hAnsi="Tahoma" w:cs="Tahoma"/>
      <w:sz w:val="16"/>
      <w:szCs w:val="16"/>
    </w:rPr>
  </w:style>
  <w:style w:type="table" w:styleId="TableGrid">
    <w:name w:val="Table Grid"/>
    <w:basedOn w:val="TableNormal"/>
    <w:uiPriority w:val="59"/>
    <w:rsid w:val="00BA5FE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A73"/>
    <w:pPr>
      <w:ind w:left="720"/>
      <w:contextualSpacing/>
    </w:pPr>
  </w:style>
  <w:style w:type="character" w:styleId="Hyperlink">
    <w:name w:val="Hyperlink"/>
    <w:basedOn w:val="DefaultParagraphFont"/>
    <w:uiPriority w:val="99"/>
    <w:unhideWhenUsed/>
    <w:rsid w:val="004B1AA0"/>
    <w:rPr>
      <w:color w:val="0563C1" w:themeColor="hyperlink"/>
      <w:u w:val="single"/>
    </w:rPr>
  </w:style>
  <w:style w:type="paragraph" w:customStyle="1" w:styleId="paragraph">
    <w:name w:val="paragraph"/>
    <w:basedOn w:val="Normal"/>
    <w:rsid w:val="00D47975"/>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rsid w:val="00D47975"/>
  </w:style>
  <w:style w:type="paragraph" w:styleId="BodyText">
    <w:name w:val="Body Text"/>
    <w:basedOn w:val="Normal"/>
    <w:link w:val="BodyTextChar"/>
    <w:unhideWhenUsed/>
    <w:rsid w:val="00D47975"/>
    <w:pPr>
      <w:snapToGrid w:val="0"/>
    </w:pPr>
    <w:rPr>
      <w:rFonts w:ascii="CG Times (WN)" w:eastAsia="Times New Roman" w:hAnsi="CG Times (WN)" w:cs="Times New Roman"/>
      <w:color w:val="000000"/>
      <w:szCs w:val="20"/>
    </w:rPr>
  </w:style>
  <w:style w:type="character" w:customStyle="1" w:styleId="BodyTextChar">
    <w:name w:val="Body Text Char"/>
    <w:basedOn w:val="DefaultParagraphFont"/>
    <w:link w:val="BodyText"/>
    <w:rsid w:val="00D47975"/>
    <w:rPr>
      <w:rFonts w:ascii="CG Times (WN)" w:eastAsia="Times New Roman" w:hAnsi="CG Times (W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1957">
      <w:bodyDiv w:val="1"/>
      <w:marLeft w:val="0"/>
      <w:marRight w:val="0"/>
      <w:marTop w:val="0"/>
      <w:marBottom w:val="0"/>
      <w:divBdr>
        <w:top w:val="none" w:sz="0" w:space="0" w:color="auto"/>
        <w:left w:val="none" w:sz="0" w:space="0" w:color="auto"/>
        <w:bottom w:val="none" w:sz="0" w:space="0" w:color="auto"/>
        <w:right w:val="none" w:sz="0" w:space="0" w:color="auto"/>
      </w:divBdr>
    </w:div>
    <w:div w:id="182398661">
      <w:bodyDiv w:val="1"/>
      <w:marLeft w:val="0"/>
      <w:marRight w:val="0"/>
      <w:marTop w:val="0"/>
      <w:marBottom w:val="0"/>
      <w:divBdr>
        <w:top w:val="none" w:sz="0" w:space="0" w:color="auto"/>
        <w:left w:val="none" w:sz="0" w:space="0" w:color="auto"/>
        <w:bottom w:val="none" w:sz="0" w:space="0" w:color="auto"/>
        <w:right w:val="none" w:sz="0" w:space="0" w:color="auto"/>
      </w:divBdr>
    </w:div>
    <w:div w:id="662928954">
      <w:bodyDiv w:val="1"/>
      <w:marLeft w:val="0"/>
      <w:marRight w:val="0"/>
      <w:marTop w:val="0"/>
      <w:marBottom w:val="0"/>
      <w:divBdr>
        <w:top w:val="none" w:sz="0" w:space="0" w:color="auto"/>
        <w:left w:val="none" w:sz="0" w:space="0" w:color="auto"/>
        <w:bottom w:val="none" w:sz="0" w:space="0" w:color="auto"/>
        <w:right w:val="none" w:sz="0" w:space="0" w:color="auto"/>
      </w:divBdr>
    </w:div>
    <w:div w:id="857815554">
      <w:bodyDiv w:val="1"/>
      <w:marLeft w:val="0"/>
      <w:marRight w:val="0"/>
      <w:marTop w:val="0"/>
      <w:marBottom w:val="0"/>
      <w:divBdr>
        <w:top w:val="none" w:sz="0" w:space="0" w:color="auto"/>
        <w:left w:val="none" w:sz="0" w:space="0" w:color="auto"/>
        <w:bottom w:val="none" w:sz="0" w:space="0" w:color="auto"/>
        <w:right w:val="none" w:sz="0" w:space="0" w:color="auto"/>
      </w:divBdr>
    </w:div>
    <w:div w:id="1153257965">
      <w:bodyDiv w:val="1"/>
      <w:marLeft w:val="0"/>
      <w:marRight w:val="0"/>
      <w:marTop w:val="0"/>
      <w:marBottom w:val="0"/>
      <w:divBdr>
        <w:top w:val="none" w:sz="0" w:space="0" w:color="auto"/>
        <w:left w:val="none" w:sz="0" w:space="0" w:color="auto"/>
        <w:bottom w:val="none" w:sz="0" w:space="0" w:color="auto"/>
        <w:right w:val="none" w:sz="0" w:space="0" w:color="auto"/>
      </w:divBdr>
    </w:div>
    <w:div w:id="1207833183">
      <w:bodyDiv w:val="1"/>
      <w:marLeft w:val="0"/>
      <w:marRight w:val="0"/>
      <w:marTop w:val="0"/>
      <w:marBottom w:val="0"/>
      <w:divBdr>
        <w:top w:val="none" w:sz="0" w:space="0" w:color="auto"/>
        <w:left w:val="none" w:sz="0" w:space="0" w:color="auto"/>
        <w:bottom w:val="none" w:sz="0" w:space="0" w:color="auto"/>
        <w:right w:val="none" w:sz="0" w:space="0" w:color="auto"/>
      </w:divBdr>
    </w:div>
    <w:div w:id="153361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gov.uk/guidance/check-which-employees-you-can-put-on-furlough-to-use-the-coronavirus-job-retention-scheme"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R\AppData\Local\Microsoft\Windows\INetCache\Content.Outlook\NECTA3IZ\SELEC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2" ma:contentTypeDescription="Create a new document." ma:contentTypeScope="" ma:versionID="8ae624d230de12b7777ed084be9bcbf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339c7e773eee52db9bce6944270a0d21"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874CD-DD72-4BFF-997F-7C034D6D80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55BC53-AACB-4E35-91F5-87C01E12DF83}">
  <ds:schemaRefs>
    <ds:schemaRef ds:uri="http://schemas.microsoft.com/sharepoint/v3/contenttype/forms"/>
  </ds:schemaRefs>
</ds:datastoreItem>
</file>

<file path=customXml/itemProps3.xml><?xml version="1.0" encoding="utf-8"?>
<ds:datastoreItem xmlns:ds="http://schemas.openxmlformats.org/officeDocument/2006/customXml" ds:itemID="{CE60F5F7-E85F-413E-8058-163A20A88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SELECT Letterhead Template</Template>
  <TotalTime>1</TotalTime>
  <Pages>1</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Rolfe</dc:creator>
  <cp:keywords/>
  <cp:lastModifiedBy>Fiona Cornwall</cp:lastModifiedBy>
  <cp:revision>4</cp:revision>
  <cp:lastPrinted>2020-02-03T20:00:00Z</cp:lastPrinted>
  <dcterms:created xsi:type="dcterms:W3CDTF">2021-03-04T16:17:00Z</dcterms:created>
  <dcterms:modified xsi:type="dcterms:W3CDTF">2021-03-10T13:26:00Z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