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2C0F2" w14:textId="77777777" w:rsidR="00AE7250" w:rsidRPr="00AE7250" w:rsidRDefault="00AE7250" w:rsidP="00005EAC">
      <w:pPr>
        <w:spacing w:after="0"/>
        <w:rPr>
          <w:rFonts w:ascii="Arial" w:hAnsi="Arial" w:cs="Arial"/>
          <w:b/>
          <w:bCs/>
        </w:rPr>
      </w:pPr>
    </w:p>
    <w:p w14:paraId="71C3CD08" w14:textId="77777777" w:rsidR="00AE7250" w:rsidRPr="00AE7250" w:rsidRDefault="00AE7250" w:rsidP="00005EAC">
      <w:pPr>
        <w:spacing w:after="0"/>
        <w:rPr>
          <w:rFonts w:ascii="Arial" w:hAnsi="Arial" w:cs="Arial"/>
          <w:b/>
          <w:bCs/>
        </w:rPr>
      </w:pPr>
    </w:p>
    <w:p w14:paraId="66D40B63" w14:textId="677E3143" w:rsidR="00AE7250" w:rsidRDefault="00AE7250" w:rsidP="00005EA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SJIB Circular 0</w:t>
      </w:r>
      <w:r w:rsidR="006C3C08">
        <w:rPr>
          <w:rFonts w:ascii="Arial" w:hAnsi="Arial" w:cs="Arial"/>
        </w:rPr>
        <w:t>5</w:t>
      </w:r>
      <w:r>
        <w:rPr>
          <w:rFonts w:ascii="Arial" w:hAnsi="Arial" w:cs="Arial"/>
        </w:rPr>
        <w:t>/2020</w:t>
      </w:r>
    </w:p>
    <w:p w14:paraId="2C1ABA64" w14:textId="01332238" w:rsidR="00AE7250" w:rsidRDefault="000E4AB0" w:rsidP="00005EAC">
      <w:pPr>
        <w:spacing w:after="0"/>
        <w:rPr>
          <w:rFonts w:ascii="Arial" w:hAnsi="Arial" w:cs="Arial"/>
        </w:rPr>
      </w:pPr>
      <w:r w:rsidRPr="000E4AB0">
        <w:rPr>
          <w:rFonts w:ascii="Arial" w:hAnsi="Arial" w:cs="Arial"/>
        </w:rPr>
        <w:t xml:space="preserve">25 </w:t>
      </w:r>
      <w:r w:rsidR="00AE7250" w:rsidRPr="000E4AB0">
        <w:rPr>
          <w:rFonts w:ascii="Arial" w:hAnsi="Arial" w:cs="Arial"/>
        </w:rPr>
        <w:t xml:space="preserve">September </w:t>
      </w:r>
      <w:r w:rsidR="00AE7250">
        <w:rPr>
          <w:rFonts w:ascii="Arial" w:hAnsi="Arial" w:cs="Arial"/>
        </w:rPr>
        <w:t>2020</w:t>
      </w:r>
    </w:p>
    <w:p w14:paraId="1E8A72A4" w14:textId="28A6A8AB" w:rsidR="00AE7250" w:rsidRDefault="00AE7250" w:rsidP="00005EAC">
      <w:pPr>
        <w:spacing w:after="0"/>
        <w:rPr>
          <w:rFonts w:ascii="Arial" w:hAnsi="Arial" w:cs="Arial"/>
          <w:b/>
          <w:bCs/>
        </w:rPr>
      </w:pPr>
    </w:p>
    <w:p w14:paraId="1CA17DEB" w14:textId="77777777" w:rsidR="00246695" w:rsidRPr="00AE7250" w:rsidRDefault="00246695" w:rsidP="00005EAC">
      <w:pPr>
        <w:spacing w:after="0"/>
        <w:rPr>
          <w:rFonts w:ascii="Arial" w:hAnsi="Arial" w:cs="Arial"/>
          <w:b/>
          <w:bCs/>
        </w:rPr>
      </w:pPr>
    </w:p>
    <w:p w14:paraId="763BE215" w14:textId="33DA6AD5" w:rsidR="00DA641C" w:rsidRPr="00AE7250" w:rsidRDefault="00C84AC9" w:rsidP="00005EAC">
      <w:pPr>
        <w:spacing w:after="0"/>
        <w:rPr>
          <w:rFonts w:ascii="Arial" w:hAnsi="Arial" w:cs="Arial"/>
          <w:b/>
          <w:bCs/>
        </w:rPr>
      </w:pPr>
      <w:r w:rsidRPr="00AE7250">
        <w:rPr>
          <w:rFonts w:ascii="Arial" w:hAnsi="Arial" w:cs="Arial"/>
          <w:b/>
          <w:bCs/>
        </w:rPr>
        <w:t>To all SELECT and SJIB Members</w:t>
      </w:r>
    </w:p>
    <w:p w14:paraId="6935F488" w14:textId="7A685305" w:rsidR="00C84AC9" w:rsidRDefault="00C84AC9" w:rsidP="00005EAC">
      <w:pPr>
        <w:spacing w:after="0"/>
        <w:rPr>
          <w:rFonts w:ascii="Arial" w:hAnsi="Arial" w:cs="Arial"/>
        </w:rPr>
      </w:pPr>
    </w:p>
    <w:p w14:paraId="0F45DEEE" w14:textId="77777777" w:rsidR="00246695" w:rsidRPr="00AE7250" w:rsidRDefault="00246695" w:rsidP="00005EAC">
      <w:pPr>
        <w:spacing w:after="0"/>
        <w:rPr>
          <w:rFonts w:ascii="Arial" w:hAnsi="Arial" w:cs="Arial"/>
        </w:rPr>
      </w:pPr>
    </w:p>
    <w:p w14:paraId="16694940" w14:textId="30849E11" w:rsidR="00C84AC9" w:rsidRPr="00AE7250" w:rsidRDefault="00C84AC9" w:rsidP="00005EAC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Dear Sir/Madam,</w:t>
      </w:r>
    </w:p>
    <w:p w14:paraId="70FEA33B" w14:textId="77777777" w:rsidR="00246695" w:rsidRDefault="00246695" w:rsidP="00005EAC">
      <w:pPr>
        <w:spacing w:after="0"/>
        <w:jc w:val="center"/>
        <w:rPr>
          <w:rFonts w:ascii="Arial" w:hAnsi="Arial" w:cs="Arial"/>
          <w:b/>
        </w:rPr>
      </w:pPr>
    </w:p>
    <w:p w14:paraId="05039E25" w14:textId="3BD8388F" w:rsidR="00AC5598" w:rsidRDefault="00AC5598" w:rsidP="00005EAC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Change to</w:t>
      </w:r>
      <w:r w:rsidR="00246695">
        <w:rPr>
          <w:rFonts w:ascii="Arial" w:hAnsi="Arial" w:cs="Arial"/>
          <w:b/>
        </w:rPr>
        <w:t xml:space="preserve"> the</w:t>
      </w:r>
      <w:r>
        <w:rPr>
          <w:rFonts w:ascii="Arial" w:hAnsi="Arial" w:cs="Arial"/>
          <w:b/>
        </w:rPr>
        <w:t xml:space="preserve"> Apprentice &amp; Adult Trainee Grading Procedure</w:t>
      </w:r>
    </w:p>
    <w:p w14:paraId="76D6ACA2" w14:textId="77777777" w:rsidR="00AC5598" w:rsidRPr="00692245" w:rsidRDefault="00AC5598" w:rsidP="00005EAC">
      <w:pPr>
        <w:spacing w:after="0"/>
        <w:jc w:val="center"/>
        <w:rPr>
          <w:rFonts w:ascii="Arial" w:hAnsi="Arial" w:cs="Arial"/>
          <w:b/>
        </w:rPr>
      </w:pPr>
    </w:p>
    <w:p w14:paraId="24A9AFB9" w14:textId="262AE0DE" w:rsidR="00AC5598" w:rsidRDefault="00AC5598" w:rsidP="00005EAC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  <w:proofErr w:type="gramStart"/>
      <w:r>
        <w:rPr>
          <w:rFonts w:ascii="Arial" w:hAnsi="Arial" w:cs="Arial"/>
          <w:color w:val="auto"/>
          <w:sz w:val="22"/>
          <w:szCs w:val="22"/>
        </w:rPr>
        <w:t xml:space="preserve">As a </w:t>
      </w:r>
      <w:r w:rsidR="00386842">
        <w:rPr>
          <w:rFonts w:ascii="Arial" w:hAnsi="Arial" w:cs="Arial"/>
          <w:color w:val="auto"/>
          <w:sz w:val="22"/>
          <w:szCs w:val="22"/>
        </w:rPr>
        <w:t>consequen</w:t>
      </w:r>
      <w:r w:rsidR="00876F35">
        <w:rPr>
          <w:rFonts w:ascii="Arial" w:hAnsi="Arial" w:cs="Arial"/>
          <w:color w:val="auto"/>
          <w:sz w:val="22"/>
          <w:szCs w:val="22"/>
        </w:rPr>
        <w:t>ce</w:t>
      </w:r>
      <w:r>
        <w:rPr>
          <w:rFonts w:ascii="Arial" w:hAnsi="Arial" w:cs="Arial"/>
          <w:color w:val="auto"/>
          <w:sz w:val="22"/>
          <w:szCs w:val="22"/>
        </w:rPr>
        <w:t xml:space="preserve"> of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COVID-19</w:t>
      </w:r>
      <w:r w:rsidR="00717D05">
        <w:rPr>
          <w:rFonts w:ascii="Arial" w:hAnsi="Arial" w:cs="Arial"/>
          <w:color w:val="auto"/>
          <w:sz w:val="22"/>
          <w:szCs w:val="22"/>
        </w:rPr>
        <w:t xml:space="preserve"> and subsequent college closures in March</w:t>
      </w:r>
      <w:r w:rsidR="00770955">
        <w:rPr>
          <w:rFonts w:ascii="Arial" w:hAnsi="Arial" w:cs="Arial"/>
          <w:color w:val="auto"/>
          <w:sz w:val="22"/>
          <w:szCs w:val="22"/>
        </w:rPr>
        <w:t>,</w:t>
      </w:r>
      <w:r>
        <w:rPr>
          <w:rFonts w:ascii="Arial" w:hAnsi="Arial" w:cs="Arial"/>
          <w:color w:val="auto"/>
          <w:sz w:val="22"/>
          <w:szCs w:val="22"/>
        </w:rPr>
        <w:t xml:space="preserve"> App</w:t>
      </w:r>
      <w:r w:rsidR="00717D05">
        <w:rPr>
          <w:rFonts w:ascii="Arial" w:hAnsi="Arial" w:cs="Arial"/>
          <w:color w:val="auto"/>
          <w:sz w:val="22"/>
          <w:szCs w:val="22"/>
        </w:rPr>
        <w:t>rentices and Adult Trainees were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="00717D05">
        <w:rPr>
          <w:rFonts w:ascii="Arial" w:hAnsi="Arial" w:cs="Arial"/>
          <w:color w:val="auto"/>
          <w:sz w:val="22"/>
          <w:szCs w:val="22"/>
        </w:rPr>
        <w:t xml:space="preserve">not able </w:t>
      </w:r>
      <w:r>
        <w:rPr>
          <w:rFonts w:ascii="Arial" w:hAnsi="Arial" w:cs="Arial"/>
          <w:color w:val="auto"/>
          <w:sz w:val="22"/>
          <w:szCs w:val="22"/>
        </w:rPr>
        <w:t>to attend college</w:t>
      </w:r>
      <w:r w:rsidR="00C60E0C">
        <w:rPr>
          <w:rFonts w:ascii="Arial" w:hAnsi="Arial" w:cs="Arial"/>
          <w:color w:val="auto"/>
          <w:sz w:val="22"/>
          <w:szCs w:val="22"/>
        </w:rPr>
        <w:t xml:space="preserve"> and were, therefore, unable</w:t>
      </w:r>
      <w:r>
        <w:rPr>
          <w:rFonts w:ascii="Arial" w:hAnsi="Arial" w:cs="Arial"/>
          <w:color w:val="auto"/>
          <w:sz w:val="22"/>
          <w:szCs w:val="22"/>
        </w:rPr>
        <w:t xml:space="preserve"> to complete the current stage of their apprenticeship</w:t>
      </w:r>
      <w:r w:rsidR="00717D05">
        <w:rPr>
          <w:rFonts w:ascii="Arial" w:hAnsi="Arial" w:cs="Arial"/>
          <w:color w:val="auto"/>
          <w:sz w:val="22"/>
          <w:szCs w:val="22"/>
        </w:rPr>
        <w:t>.</w:t>
      </w:r>
    </w:p>
    <w:p w14:paraId="1CC72334" w14:textId="77777777" w:rsidR="00AC5598" w:rsidRDefault="00AC5598" w:rsidP="00005EAC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1E9E30F3" w14:textId="2BD927E9" w:rsidR="00AC5598" w:rsidRDefault="00C60E0C" w:rsidP="00005EAC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Throughout the Lockdown, </w:t>
      </w:r>
      <w:r w:rsidR="00AC5598">
        <w:rPr>
          <w:rFonts w:ascii="Arial" w:hAnsi="Arial" w:cs="Arial"/>
          <w:color w:val="auto"/>
          <w:sz w:val="22"/>
          <w:szCs w:val="22"/>
        </w:rPr>
        <w:t>SECTT work</w:t>
      </w:r>
      <w:r>
        <w:rPr>
          <w:rFonts w:ascii="Arial" w:hAnsi="Arial" w:cs="Arial"/>
          <w:color w:val="auto"/>
          <w:sz w:val="22"/>
          <w:szCs w:val="22"/>
        </w:rPr>
        <w:t>ed</w:t>
      </w:r>
      <w:r w:rsidR="00AC5598">
        <w:rPr>
          <w:rFonts w:ascii="Arial" w:hAnsi="Arial" w:cs="Arial"/>
          <w:color w:val="auto"/>
          <w:sz w:val="22"/>
          <w:szCs w:val="22"/>
        </w:rPr>
        <w:t xml:space="preserve"> with </w:t>
      </w:r>
      <w:r w:rsidR="00CB4C0A">
        <w:rPr>
          <w:rFonts w:ascii="Arial" w:hAnsi="Arial" w:cs="Arial"/>
          <w:color w:val="auto"/>
          <w:sz w:val="22"/>
          <w:szCs w:val="22"/>
        </w:rPr>
        <w:t xml:space="preserve">the </w:t>
      </w:r>
      <w:r w:rsidR="00AC5598">
        <w:rPr>
          <w:rFonts w:ascii="Arial" w:hAnsi="Arial" w:cs="Arial"/>
          <w:color w:val="auto"/>
          <w:sz w:val="22"/>
          <w:szCs w:val="22"/>
        </w:rPr>
        <w:t xml:space="preserve">colleges and the Apprentices/Adult Trainees to </w:t>
      </w:r>
      <w:r w:rsidR="006105A0">
        <w:rPr>
          <w:rFonts w:ascii="Arial" w:hAnsi="Arial" w:cs="Arial"/>
          <w:color w:val="auto"/>
          <w:sz w:val="22"/>
          <w:szCs w:val="22"/>
        </w:rPr>
        <w:t>introduce</w:t>
      </w:r>
      <w:r w:rsidR="00AC5598">
        <w:rPr>
          <w:rFonts w:ascii="Arial" w:hAnsi="Arial" w:cs="Arial"/>
          <w:color w:val="auto"/>
          <w:sz w:val="22"/>
          <w:szCs w:val="22"/>
        </w:rPr>
        <w:t xml:space="preserve"> distance/on-line learning which </w:t>
      </w:r>
      <w:r>
        <w:rPr>
          <w:rFonts w:ascii="Arial" w:hAnsi="Arial" w:cs="Arial"/>
          <w:color w:val="auto"/>
          <w:sz w:val="22"/>
          <w:szCs w:val="22"/>
        </w:rPr>
        <w:t xml:space="preserve">it is hoped </w:t>
      </w:r>
      <w:r w:rsidR="00AC5598">
        <w:rPr>
          <w:rFonts w:ascii="Arial" w:hAnsi="Arial" w:cs="Arial"/>
          <w:color w:val="auto"/>
          <w:sz w:val="22"/>
          <w:szCs w:val="22"/>
        </w:rPr>
        <w:t xml:space="preserve">will reduce the time required to </w:t>
      </w:r>
      <w:r>
        <w:rPr>
          <w:rFonts w:ascii="Arial" w:hAnsi="Arial" w:cs="Arial"/>
          <w:color w:val="auto"/>
          <w:sz w:val="22"/>
          <w:szCs w:val="22"/>
        </w:rPr>
        <w:t xml:space="preserve">physically </w:t>
      </w:r>
      <w:r w:rsidR="00AC5598">
        <w:rPr>
          <w:rFonts w:ascii="Arial" w:hAnsi="Arial" w:cs="Arial"/>
          <w:color w:val="auto"/>
          <w:sz w:val="22"/>
          <w:szCs w:val="22"/>
        </w:rPr>
        <w:t xml:space="preserve">attend </w:t>
      </w:r>
      <w:r>
        <w:rPr>
          <w:rFonts w:ascii="Arial" w:hAnsi="Arial" w:cs="Arial"/>
          <w:color w:val="auto"/>
          <w:sz w:val="22"/>
          <w:szCs w:val="22"/>
        </w:rPr>
        <w:t xml:space="preserve">the </w:t>
      </w:r>
      <w:r w:rsidR="00AC5598">
        <w:rPr>
          <w:rFonts w:ascii="Arial" w:hAnsi="Arial" w:cs="Arial"/>
          <w:color w:val="auto"/>
          <w:sz w:val="22"/>
          <w:szCs w:val="22"/>
        </w:rPr>
        <w:t xml:space="preserve">college </w:t>
      </w:r>
      <w:r>
        <w:rPr>
          <w:rFonts w:ascii="Arial" w:hAnsi="Arial" w:cs="Arial"/>
          <w:color w:val="auto"/>
          <w:sz w:val="22"/>
          <w:szCs w:val="22"/>
        </w:rPr>
        <w:t xml:space="preserve">premises now that they are </w:t>
      </w:r>
      <w:r w:rsidR="00AC5598">
        <w:rPr>
          <w:rFonts w:ascii="Arial" w:hAnsi="Arial" w:cs="Arial"/>
          <w:color w:val="auto"/>
          <w:sz w:val="22"/>
          <w:szCs w:val="22"/>
        </w:rPr>
        <w:t>re-open</w:t>
      </w:r>
      <w:r>
        <w:rPr>
          <w:rFonts w:ascii="Arial" w:hAnsi="Arial" w:cs="Arial"/>
          <w:color w:val="auto"/>
          <w:sz w:val="22"/>
          <w:szCs w:val="22"/>
        </w:rPr>
        <w:t>ing</w:t>
      </w:r>
      <w:r w:rsidR="00345897">
        <w:rPr>
          <w:rFonts w:ascii="Arial" w:hAnsi="Arial" w:cs="Arial"/>
          <w:color w:val="auto"/>
          <w:sz w:val="22"/>
          <w:szCs w:val="22"/>
        </w:rPr>
        <w:t>.</w:t>
      </w:r>
    </w:p>
    <w:p w14:paraId="35C89074" w14:textId="77777777" w:rsidR="00AC5598" w:rsidRDefault="00AC5598" w:rsidP="00005EAC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6A5A7221" w14:textId="1AF1CC1E" w:rsidR="00AC5598" w:rsidRDefault="00C60E0C" w:rsidP="00005EAC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In addition, </w:t>
      </w:r>
      <w:r w:rsidR="00AC5598">
        <w:rPr>
          <w:rFonts w:ascii="Arial" w:hAnsi="Arial" w:cs="Arial"/>
          <w:color w:val="auto"/>
          <w:sz w:val="22"/>
          <w:szCs w:val="22"/>
        </w:rPr>
        <w:t xml:space="preserve">SECTT </w:t>
      </w:r>
      <w:r w:rsidR="00246695">
        <w:rPr>
          <w:rFonts w:ascii="Arial" w:hAnsi="Arial" w:cs="Arial"/>
          <w:color w:val="auto"/>
          <w:sz w:val="22"/>
          <w:szCs w:val="22"/>
        </w:rPr>
        <w:t xml:space="preserve">have </w:t>
      </w:r>
      <w:r>
        <w:rPr>
          <w:rFonts w:ascii="Arial" w:hAnsi="Arial" w:cs="Arial"/>
          <w:color w:val="auto"/>
          <w:sz w:val="22"/>
          <w:szCs w:val="22"/>
        </w:rPr>
        <w:t>worked hard</w:t>
      </w:r>
      <w:r w:rsidR="00AC5598">
        <w:rPr>
          <w:rFonts w:ascii="Arial" w:hAnsi="Arial" w:cs="Arial"/>
          <w:color w:val="auto"/>
          <w:sz w:val="22"/>
          <w:szCs w:val="22"/>
        </w:rPr>
        <w:t xml:space="preserve"> to ensure that the appropriate interventions are put in place to ensure Apprentices/Adult Trainees can return safely</w:t>
      </w:r>
      <w:r>
        <w:rPr>
          <w:rFonts w:ascii="Arial" w:hAnsi="Arial" w:cs="Arial"/>
          <w:color w:val="auto"/>
          <w:sz w:val="22"/>
          <w:szCs w:val="22"/>
        </w:rPr>
        <w:t xml:space="preserve"> to the colleges</w:t>
      </w:r>
      <w:r w:rsidR="00AC5598">
        <w:rPr>
          <w:rFonts w:ascii="Arial" w:hAnsi="Arial" w:cs="Arial"/>
          <w:color w:val="auto"/>
          <w:sz w:val="22"/>
          <w:szCs w:val="22"/>
        </w:rPr>
        <w:t>.</w:t>
      </w:r>
      <w:r w:rsidR="00246695">
        <w:rPr>
          <w:rFonts w:ascii="Arial" w:hAnsi="Arial" w:cs="Arial"/>
          <w:color w:val="auto"/>
          <w:sz w:val="22"/>
          <w:szCs w:val="22"/>
        </w:rPr>
        <w:t xml:space="preserve"> </w:t>
      </w:r>
      <w:r w:rsidR="00AC5598">
        <w:rPr>
          <w:rFonts w:ascii="Arial" w:hAnsi="Arial" w:cs="Arial"/>
          <w:color w:val="auto"/>
          <w:sz w:val="22"/>
          <w:szCs w:val="22"/>
        </w:rPr>
        <w:t xml:space="preserve"> These measures include a limit to class sizes which</w:t>
      </w:r>
      <w:r>
        <w:rPr>
          <w:rFonts w:ascii="Arial" w:hAnsi="Arial" w:cs="Arial"/>
          <w:color w:val="auto"/>
          <w:sz w:val="22"/>
          <w:szCs w:val="22"/>
        </w:rPr>
        <w:t>, in turn,</w:t>
      </w:r>
      <w:r w:rsidR="00AC5598">
        <w:rPr>
          <w:rFonts w:ascii="Arial" w:hAnsi="Arial" w:cs="Arial"/>
          <w:color w:val="auto"/>
          <w:sz w:val="22"/>
          <w:szCs w:val="22"/>
        </w:rPr>
        <w:t xml:space="preserve"> mean</w:t>
      </w:r>
      <w:r>
        <w:rPr>
          <w:rFonts w:ascii="Arial" w:hAnsi="Arial" w:cs="Arial"/>
          <w:color w:val="auto"/>
          <w:sz w:val="22"/>
          <w:szCs w:val="22"/>
        </w:rPr>
        <w:t>s</w:t>
      </w:r>
      <w:r w:rsidR="00AC5598">
        <w:rPr>
          <w:rFonts w:ascii="Arial" w:hAnsi="Arial" w:cs="Arial"/>
          <w:color w:val="auto"/>
          <w:sz w:val="22"/>
          <w:szCs w:val="22"/>
        </w:rPr>
        <w:t xml:space="preserve"> that Apprentices/ Adult Trainees </w:t>
      </w:r>
      <w:r>
        <w:rPr>
          <w:rFonts w:ascii="Arial" w:hAnsi="Arial" w:cs="Arial"/>
          <w:color w:val="auto"/>
          <w:sz w:val="22"/>
          <w:szCs w:val="22"/>
        </w:rPr>
        <w:t xml:space="preserve">are </w:t>
      </w:r>
      <w:r w:rsidR="00AC5598">
        <w:rPr>
          <w:rFonts w:ascii="Arial" w:hAnsi="Arial" w:cs="Arial"/>
          <w:color w:val="auto"/>
          <w:sz w:val="22"/>
          <w:szCs w:val="22"/>
        </w:rPr>
        <w:t xml:space="preserve">not able to complete their training and progress to the next Stage </w:t>
      </w:r>
      <w:r>
        <w:rPr>
          <w:rFonts w:ascii="Arial" w:hAnsi="Arial" w:cs="Arial"/>
          <w:color w:val="auto"/>
          <w:sz w:val="22"/>
          <w:szCs w:val="22"/>
        </w:rPr>
        <w:t xml:space="preserve">all </w:t>
      </w:r>
      <w:r w:rsidR="00AC5598">
        <w:rPr>
          <w:rFonts w:ascii="Arial" w:hAnsi="Arial" w:cs="Arial"/>
          <w:color w:val="auto"/>
          <w:sz w:val="22"/>
          <w:szCs w:val="22"/>
        </w:rPr>
        <w:t xml:space="preserve">together </w:t>
      </w:r>
      <w:r>
        <w:rPr>
          <w:rFonts w:ascii="Arial" w:hAnsi="Arial" w:cs="Arial"/>
          <w:color w:val="auto"/>
          <w:sz w:val="22"/>
          <w:szCs w:val="22"/>
        </w:rPr>
        <w:t xml:space="preserve">and </w:t>
      </w:r>
      <w:r w:rsidR="00AC5598">
        <w:rPr>
          <w:rFonts w:ascii="Arial" w:hAnsi="Arial" w:cs="Arial"/>
          <w:color w:val="auto"/>
          <w:sz w:val="22"/>
          <w:szCs w:val="22"/>
        </w:rPr>
        <w:t>at the one time.</w:t>
      </w:r>
    </w:p>
    <w:p w14:paraId="2AD93A79" w14:textId="77777777" w:rsidR="00AC5598" w:rsidRDefault="00AC5598" w:rsidP="00005EAC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6AA50FAB" w14:textId="20833058" w:rsidR="00AC5598" w:rsidRDefault="00C60E0C" w:rsidP="00005EAC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As you are aware, t</w:t>
      </w:r>
      <w:r w:rsidR="00AC5598">
        <w:rPr>
          <w:rFonts w:ascii="Arial" w:hAnsi="Arial" w:cs="Arial"/>
          <w:color w:val="auto"/>
          <w:sz w:val="22"/>
          <w:szCs w:val="22"/>
        </w:rPr>
        <w:t>he SJIB normally operate</w:t>
      </w:r>
      <w:r w:rsidR="00246695">
        <w:rPr>
          <w:rFonts w:ascii="Arial" w:hAnsi="Arial" w:cs="Arial"/>
          <w:color w:val="auto"/>
          <w:sz w:val="22"/>
          <w:szCs w:val="22"/>
        </w:rPr>
        <w:t>s</w:t>
      </w:r>
      <w:r w:rsidR="00AC5598">
        <w:rPr>
          <w:rFonts w:ascii="Arial" w:hAnsi="Arial" w:cs="Arial"/>
          <w:color w:val="auto"/>
          <w:sz w:val="22"/>
          <w:szCs w:val="22"/>
        </w:rPr>
        <w:t xml:space="preserve"> four milestone grading dates throughout the year. </w:t>
      </w:r>
      <w:r w:rsidR="00246695">
        <w:rPr>
          <w:rFonts w:ascii="Arial" w:hAnsi="Arial" w:cs="Arial"/>
          <w:color w:val="auto"/>
          <w:sz w:val="22"/>
          <w:szCs w:val="22"/>
        </w:rPr>
        <w:t xml:space="preserve"> </w:t>
      </w:r>
      <w:r w:rsidR="00AC5598">
        <w:rPr>
          <w:rFonts w:ascii="Arial" w:hAnsi="Arial" w:cs="Arial"/>
          <w:color w:val="auto"/>
          <w:sz w:val="22"/>
          <w:szCs w:val="22"/>
        </w:rPr>
        <w:t>The SJIB National Board recently approved a new temporary Grading Timetable to ease flow and completion.</w:t>
      </w:r>
    </w:p>
    <w:p w14:paraId="5956F98C" w14:textId="77777777" w:rsidR="00AC5598" w:rsidRDefault="00AC5598" w:rsidP="00005EAC">
      <w:pPr>
        <w:pStyle w:val="BodyText"/>
        <w:rPr>
          <w:rFonts w:ascii="Arial" w:hAnsi="Arial" w:cs="Arial"/>
          <w:color w:val="auto"/>
          <w:sz w:val="22"/>
          <w:szCs w:val="22"/>
        </w:rPr>
      </w:pPr>
    </w:p>
    <w:p w14:paraId="78B0554F" w14:textId="33551EF6" w:rsidR="00AC5598" w:rsidRDefault="00246695" w:rsidP="00005EAC">
      <w:pPr>
        <w:pStyle w:val="BodyText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The n</w:t>
      </w:r>
      <w:r w:rsidR="00AC5598">
        <w:rPr>
          <w:rFonts w:ascii="Arial" w:hAnsi="Arial" w:cs="Arial"/>
          <w:color w:val="auto"/>
          <w:sz w:val="22"/>
          <w:szCs w:val="22"/>
        </w:rPr>
        <w:t xml:space="preserve">ew Grading </w:t>
      </w:r>
      <w:r>
        <w:rPr>
          <w:rFonts w:ascii="Arial" w:hAnsi="Arial" w:cs="Arial"/>
          <w:color w:val="auto"/>
          <w:sz w:val="22"/>
          <w:szCs w:val="22"/>
        </w:rPr>
        <w:t>D</w:t>
      </w:r>
      <w:r w:rsidR="00AC5598">
        <w:rPr>
          <w:rFonts w:ascii="Arial" w:hAnsi="Arial" w:cs="Arial"/>
          <w:color w:val="auto"/>
          <w:sz w:val="22"/>
          <w:szCs w:val="22"/>
        </w:rPr>
        <w:t xml:space="preserve">ates for </w:t>
      </w:r>
      <w:r w:rsidR="003806D0">
        <w:rPr>
          <w:rFonts w:ascii="Arial" w:hAnsi="Arial" w:cs="Arial"/>
          <w:color w:val="auto"/>
          <w:sz w:val="22"/>
          <w:szCs w:val="22"/>
        </w:rPr>
        <w:t xml:space="preserve">this last quarter in </w:t>
      </w:r>
      <w:r w:rsidR="00AC5598">
        <w:rPr>
          <w:rFonts w:ascii="Arial" w:hAnsi="Arial" w:cs="Arial"/>
          <w:color w:val="auto"/>
          <w:sz w:val="22"/>
          <w:szCs w:val="22"/>
        </w:rPr>
        <w:t xml:space="preserve">2020 </w:t>
      </w:r>
      <w:r>
        <w:rPr>
          <w:rFonts w:ascii="Arial" w:hAnsi="Arial" w:cs="Arial"/>
          <w:color w:val="auto"/>
          <w:sz w:val="22"/>
          <w:szCs w:val="22"/>
        </w:rPr>
        <w:t>are</w:t>
      </w:r>
      <w:r w:rsidR="00AC5598">
        <w:rPr>
          <w:rFonts w:ascii="Arial" w:hAnsi="Arial" w:cs="Arial"/>
          <w:color w:val="auto"/>
          <w:sz w:val="22"/>
          <w:szCs w:val="22"/>
        </w:rPr>
        <w:t>:</w:t>
      </w:r>
      <w:r w:rsidR="00AC5598">
        <w:rPr>
          <w:rFonts w:ascii="Arial" w:hAnsi="Arial" w:cs="Arial"/>
          <w:color w:val="auto"/>
          <w:sz w:val="22"/>
          <w:szCs w:val="22"/>
        </w:rPr>
        <w:br/>
      </w:r>
    </w:p>
    <w:p w14:paraId="1FC5B5A8" w14:textId="7A969004" w:rsidR="00AC5598" w:rsidRDefault="00AC5598" w:rsidP="00005EAC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3</w:t>
      </w:r>
      <w:r w:rsidRPr="00E27D8A">
        <w:rPr>
          <w:rFonts w:ascii="Arial" w:hAnsi="Arial" w:cs="Arial"/>
          <w:color w:val="auto"/>
          <w:sz w:val="22"/>
          <w:szCs w:val="22"/>
          <w:vertAlign w:val="superscript"/>
        </w:rPr>
        <w:t>rd</w:t>
      </w:r>
      <w:r>
        <w:rPr>
          <w:rFonts w:ascii="Arial" w:hAnsi="Arial" w:cs="Arial"/>
          <w:color w:val="auto"/>
          <w:sz w:val="22"/>
          <w:szCs w:val="22"/>
        </w:rPr>
        <w:t xml:space="preserve"> Monday in September</w:t>
      </w:r>
      <w:r w:rsidR="00F81BFB">
        <w:rPr>
          <w:rFonts w:ascii="Arial" w:hAnsi="Arial" w:cs="Arial"/>
          <w:color w:val="auto"/>
          <w:sz w:val="22"/>
          <w:szCs w:val="22"/>
        </w:rPr>
        <w:t xml:space="preserve"> </w:t>
      </w:r>
      <w:r w:rsidR="004F0416">
        <w:rPr>
          <w:rFonts w:ascii="Arial" w:hAnsi="Arial" w:cs="Arial"/>
          <w:color w:val="auto"/>
          <w:sz w:val="22"/>
          <w:szCs w:val="22"/>
        </w:rPr>
        <w:t>(21 September)</w:t>
      </w:r>
    </w:p>
    <w:p w14:paraId="7ED6AE8A" w14:textId="646ADAEA" w:rsidR="00AC5598" w:rsidRDefault="00AC5598" w:rsidP="00005EAC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3</w:t>
      </w:r>
      <w:r w:rsidRPr="00E27D8A">
        <w:rPr>
          <w:rFonts w:ascii="Arial" w:hAnsi="Arial" w:cs="Arial"/>
          <w:color w:val="auto"/>
          <w:sz w:val="22"/>
          <w:szCs w:val="22"/>
          <w:vertAlign w:val="superscript"/>
        </w:rPr>
        <w:t>rd</w:t>
      </w:r>
      <w:r>
        <w:rPr>
          <w:rFonts w:ascii="Arial" w:hAnsi="Arial" w:cs="Arial"/>
          <w:color w:val="auto"/>
          <w:sz w:val="22"/>
          <w:szCs w:val="22"/>
        </w:rPr>
        <w:t xml:space="preserve"> Monday in October</w:t>
      </w:r>
      <w:r w:rsidR="004F0416">
        <w:rPr>
          <w:rFonts w:ascii="Arial" w:hAnsi="Arial" w:cs="Arial"/>
          <w:color w:val="auto"/>
          <w:sz w:val="22"/>
          <w:szCs w:val="22"/>
        </w:rPr>
        <w:t xml:space="preserve"> </w:t>
      </w:r>
      <w:r w:rsidR="00684589">
        <w:rPr>
          <w:rFonts w:ascii="Arial" w:hAnsi="Arial" w:cs="Arial"/>
          <w:color w:val="auto"/>
          <w:sz w:val="22"/>
          <w:szCs w:val="22"/>
        </w:rPr>
        <w:t>(19 October)</w:t>
      </w:r>
    </w:p>
    <w:p w14:paraId="0CF2F366" w14:textId="5B3C7C0E" w:rsidR="00AC5598" w:rsidRDefault="00AC5598" w:rsidP="00005EAC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3</w:t>
      </w:r>
      <w:r w:rsidRPr="00E27D8A">
        <w:rPr>
          <w:rFonts w:ascii="Arial" w:hAnsi="Arial" w:cs="Arial"/>
          <w:color w:val="auto"/>
          <w:sz w:val="22"/>
          <w:szCs w:val="22"/>
          <w:vertAlign w:val="superscript"/>
        </w:rPr>
        <w:t>rd</w:t>
      </w:r>
      <w:r>
        <w:rPr>
          <w:rFonts w:ascii="Arial" w:hAnsi="Arial" w:cs="Arial"/>
          <w:color w:val="auto"/>
          <w:sz w:val="22"/>
          <w:szCs w:val="22"/>
        </w:rPr>
        <w:t xml:space="preserve"> Monday in November</w:t>
      </w:r>
      <w:r w:rsidR="00684589">
        <w:rPr>
          <w:rFonts w:ascii="Arial" w:hAnsi="Arial" w:cs="Arial"/>
          <w:color w:val="auto"/>
          <w:sz w:val="22"/>
          <w:szCs w:val="22"/>
        </w:rPr>
        <w:t xml:space="preserve"> (16 November)</w:t>
      </w:r>
    </w:p>
    <w:p w14:paraId="5F704EEB" w14:textId="099C8A60" w:rsidR="00AC5598" w:rsidRDefault="00AC5598" w:rsidP="00005EAC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3</w:t>
      </w:r>
      <w:r w:rsidRPr="00E27D8A">
        <w:rPr>
          <w:rFonts w:ascii="Arial" w:hAnsi="Arial" w:cs="Arial"/>
          <w:color w:val="auto"/>
          <w:sz w:val="22"/>
          <w:szCs w:val="22"/>
          <w:vertAlign w:val="superscript"/>
        </w:rPr>
        <w:t>rd</w:t>
      </w:r>
      <w:r>
        <w:rPr>
          <w:rFonts w:ascii="Arial" w:hAnsi="Arial" w:cs="Arial"/>
          <w:color w:val="auto"/>
          <w:sz w:val="22"/>
          <w:szCs w:val="22"/>
        </w:rPr>
        <w:t xml:space="preserve"> Monday in December</w:t>
      </w:r>
      <w:r w:rsidR="00684589">
        <w:rPr>
          <w:rFonts w:ascii="Arial" w:hAnsi="Arial" w:cs="Arial"/>
          <w:color w:val="auto"/>
          <w:sz w:val="22"/>
          <w:szCs w:val="22"/>
        </w:rPr>
        <w:t xml:space="preserve"> </w:t>
      </w:r>
      <w:r w:rsidR="00F62F06">
        <w:rPr>
          <w:rFonts w:ascii="Arial" w:hAnsi="Arial" w:cs="Arial"/>
          <w:color w:val="auto"/>
          <w:sz w:val="22"/>
          <w:szCs w:val="22"/>
        </w:rPr>
        <w:t>(21 December)</w:t>
      </w:r>
    </w:p>
    <w:p w14:paraId="7290766B" w14:textId="77777777" w:rsidR="00AC5598" w:rsidRDefault="00AC5598" w:rsidP="00005EAC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2B1BDA0A" w14:textId="65D528A1" w:rsidR="00AC5598" w:rsidRPr="009D20FB" w:rsidRDefault="00AC5598" w:rsidP="00005EAC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These additional dates will enable </w:t>
      </w:r>
      <w:r w:rsidR="00747E3E">
        <w:rPr>
          <w:rFonts w:ascii="Arial" w:hAnsi="Arial" w:cs="Arial"/>
          <w:color w:val="auto"/>
          <w:sz w:val="22"/>
          <w:szCs w:val="22"/>
        </w:rPr>
        <w:t>the up-</w:t>
      </w:r>
      <w:r>
        <w:rPr>
          <w:rFonts w:ascii="Arial" w:hAnsi="Arial" w:cs="Arial"/>
          <w:color w:val="auto"/>
          <w:sz w:val="22"/>
          <w:szCs w:val="22"/>
        </w:rPr>
        <w:t>grading of Apprentices/Adult Trainees at the first available opportunity following completion of the required coursework and experience.</w:t>
      </w:r>
    </w:p>
    <w:p w14:paraId="66886C26" w14:textId="77777777" w:rsidR="00AC5598" w:rsidRPr="00692245" w:rsidRDefault="00AC5598" w:rsidP="00005EAC">
      <w:pPr>
        <w:spacing w:after="0"/>
        <w:rPr>
          <w:rFonts w:ascii="Arial" w:hAnsi="Arial" w:cs="Arial"/>
          <w:color w:val="000000"/>
        </w:rPr>
      </w:pPr>
    </w:p>
    <w:p w14:paraId="1AA9E8B1" w14:textId="77777777" w:rsidR="00AC5598" w:rsidRDefault="00AC5598" w:rsidP="00005EAC">
      <w:pPr>
        <w:spacing w:after="0"/>
        <w:rPr>
          <w:rStyle w:val="Hyperlink"/>
          <w:rFonts w:ascii="Arial" w:hAnsi="Arial" w:cs="Arial"/>
        </w:rPr>
      </w:pPr>
      <w:r w:rsidRPr="00692245">
        <w:rPr>
          <w:rFonts w:ascii="Arial" w:hAnsi="Arial" w:cs="Arial"/>
        </w:rPr>
        <w:t xml:space="preserve">Members wishing further information should contact the SJIB at the Walled Garden on 0131 445 9216 or email </w:t>
      </w:r>
      <w:hyperlink r:id="rId10" w:history="1">
        <w:r w:rsidRPr="00D1648E">
          <w:rPr>
            <w:rStyle w:val="Hyperlink"/>
            <w:rFonts w:ascii="Arial" w:hAnsi="Arial" w:cs="Arial"/>
          </w:rPr>
          <w:t>fiona.cornwall@sjib.org.uk</w:t>
        </w:r>
      </w:hyperlink>
      <w:r>
        <w:rPr>
          <w:rFonts w:ascii="Arial" w:hAnsi="Arial" w:cs="Arial"/>
        </w:rPr>
        <w:t>.</w:t>
      </w:r>
    </w:p>
    <w:p w14:paraId="37A3AF55" w14:textId="77777777" w:rsidR="00005EAC" w:rsidRDefault="00005EAC" w:rsidP="00005EAC">
      <w:pPr>
        <w:spacing w:after="0"/>
        <w:rPr>
          <w:rFonts w:ascii="Arial" w:hAnsi="Arial" w:cs="Arial"/>
        </w:rPr>
      </w:pPr>
    </w:p>
    <w:p w14:paraId="6C2771C6" w14:textId="3F5B9659" w:rsidR="00C84AC9" w:rsidRPr="00AE7250" w:rsidRDefault="00C84AC9" w:rsidP="00005EAC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Yours faithfully,</w:t>
      </w:r>
    </w:p>
    <w:p w14:paraId="70387858" w14:textId="2ADD2E38" w:rsidR="00C84AC9" w:rsidRPr="00AE7250" w:rsidRDefault="00AE7250" w:rsidP="00005EAC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E48E25F" wp14:editId="35D8C1FC">
            <wp:simplePos x="0" y="0"/>
            <wp:positionH relativeFrom="column">
              <wp:posOffset>4086225</wp:posOffset>
            </wp:positionH>
            <wp:positionV relativeFrom="paragraph">
              <wp:posOffset>120015</wp:posOffset>
            </wp:positionV>
            <wp:extent cx="1295400" cy="495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25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48000" behindDoc="1" locked="0" layoutInCell="1" allowOverlap="1" wp14:anchorId="257C8540" wp14:editId="013EE49D">
            <wp:simplePos x="0" y="0"/>
            <wp:positionH relativeFrom="column">
              <wp:posOffset>1981200</wp:posOffset>
            </wp:positionH>
            <wp:positionV relativeFrom="paragraph">
              <wp:posOffset>1905</wp:posOffset>
            </wp:positionV>
            <wp:extent cx="1360170" cy="68961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C9" w:rsidRPr="00AE7250">
        <w:rPr>
          <w:rFonts w:ascii="Arial" w:hAnsi="Arial" w:cs="Arial"/>
          <w:noProof/>
          <w:lang w:eastAsia="en-GB"/>
        </w:rPr>
        <w:drawing>
          <wp:inline distT="0" distB="0" distL="0" distR="0" wp14:anchorId="64222067" wp14:editId="0C4201E9">
            <wp:extent cx="1498600" cy="6413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3038"/>
        <w:gridCol w:w="2692"/>
      </w:tblGrid>
      <w:tr w:rsidR="00C84AC9" w:rsidRPr="00AE7250" w14:paraId="25D46BDE" w14:textId="77777777" w:rsidTr="00AE7250">
        <w:tc>
          <w:tcPr>
            <w:tcW w:w="3119" w:type="dxa"/>
          </w:tcPr>
          <w:p w14:paraId="42678D5E" w14:textId="77777777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Fiona Harper</w:t>
            </w:r>
          </w:p>
          <w:p w14:paraId="2757F4FA" w14:textId="703ACB88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The Secretary</w:t>
            </w:r>
          </w:p>
        </w:tc>
        <w:tc>
          <w:tcPr>
            <w:tcW w:w="3118" w:type="dxa"/>
          </w:tcPr>
          <w:p w14:paraId="76E279AE" w14:textId="77777777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Pat Rafferty</w:t>
            </w:r>
          </w:p>
          <w:p w14:paraId="745DE200" w14:textId="18678544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UNITE the Union</w:t>
            </w:r>
          </w:p>
        </w:tc>
        <w:tc>
          <w:tcPr>
            <w:tcW w:w="2755" w:type="dxa"/>
          </w:tcPr>
          <w:p w14:paraId="5F26E021" w14:textId="77777777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Alick Smith</w:t>
            </w:r>
          </w:p>
          <w:p w14:paraId="50B40945" w14:textId="71139D4F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SELECT</w:t>
            </w:r>
          </w:p>
        </w:tc>
      </w:tr>
    </w:tbl>
    <w:p w14:paraId="2874B676" w14:textId="77777777" w:rsidR="00C84AC9" w:rsidRPr="00AE7250" w:rsidRDefault="00C84AC9" w:rsidP="00005EAC">
      <w:pPr>
        <w:spacing w:after="0"/>
        <w:rPr>
          <w:rFonts w:ascii="Arial" w:hAnsi="Arial" w:cs="Arial"/>
        </w:rPr>
      </w:pPr>
    </w:p>
    <w:sectPr w:rsidR="00C84AC9" w:rsidRPr="00AE7250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63576D" w14:textId="77777777" w:rsidR="00B36D92" w:rsidRDefault="00B36D92" w:rsidP="00AE7250">
      <w:pPr>
        <w:spacing w:after="0" w:line="240" w:lineRule="auto"/>
      </w:pPr>
      <w:r>
        <w:separator/>
      </w:r>
    </w:p>
  </w:endnote>
  <w:endnote w:type="continuationSeparator" w:id="0">
    <w:p w14:paraId="6387E36A" w14:textId="77777777" w:rsidR="00B36D92" w:rsidRDefault="00B36D92" w:rsidP="00AE7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N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923824" w14:textId="6B2EFFFF" w:rsidR="00AE7250" w:rsidRDefault="00AE725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6BBC8D67" wp14:editId="028572D5">
          <wp:simplePos x="0" y="0"/>
          <wp:positionH relativeFrom="column">
            <wp:posOffset>3968115</wp:posOffset>
          </wp:positionH>
          <wp:positionV relativeFrom="paragraph">
            <wp:posOffset>40005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120ECCF2" wp14:editId="15D03514">
          <wp:simplePos x="0" y="0"/>
          <wp:positionH relativeFrom="column">
            <wp:posOffset>5349240</wp:posOffset>
          </wp:positionH>
          <wp:positionV relativeFrom="paragraph">
            <wp:posOffset>-335915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4C79C10" wp14:editId="5DF812ED">
              <wp:simplePos x="0" y="0"/>
              <wp:positionH relativeFrom="column">
                <wp:posOffset>-502920</wp:posOffset>
              </wp:positionH>
              <wp:positionV relativeFrom="paragraph">
                <wp:posOffset>-135255</wp:posOffset>
              </wp:positionV>
              <wp:extent cx="4114800" cy="6248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11CDB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0EDCB3A9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43E5136A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626AC1D" w14:textId="77777777" w:rsidR="00AE7250" w:rsidRPr="005A76AA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79C1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39.6pt;margin-top:-10.65pt;width:324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" fillcolor="white [3201]" stroked="f" strokeweight=".5pt">
              <v:textbox>
                <w:txbxContent>
                  <w:p w14:paraId="1BA11CDB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0EDCB3A9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43E5136A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626AC1D" w14:textId="77777777" w:rsidR="00AE7250" w:rsidRPr="005A76AA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16438C" w14:textId="77777777" w:rsidR="00B36D92" w:rsidRDefault="00B36D92" w:rsidP="00AE7250">
      <w:pPr>
        <w:spacing w:after="0" w:line="240" w:lineRule="auto"/>
      </w:pPr>
      <w:r>
        <w:separator/>
      </w:r>
    </w:p>
  </w:footnote>
  <w:footnote w:type="continuationSeparator" w:id="0">
    <w:p w14:paraId="4B5F7DC0" w14:textId="77777777" w:rsidR="00B36D92" w:rsidRDefault="00B36D92" w:rsidP="00AE7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2DF7FE" w14:textId="427CF9CF" w:rsidR="00AE7250" w:rsidRDefault="00AE7250" w:rsidP="00AE7250">
    <w:pPr>
      <w:pStyle w:val="Header"/>
    </w:pPr>
    <w:r>
      <w:rPr>
        <w:rFonts w:ascii="Calibri" w:eastAsia="Calibri" w:hAnsi="Calibri" w:cs="Times New Roman"/>
        <w:noProof/>
        <w:lang w:eastAsia="en-GB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B3CFAC9" wp14:editId="374B32B9">
              <wp:simplePos x="0" y="0"/>
              <wp:positionH relativeFrom="column">
                <wp:posOffset>4893945</wp:posOffset>
              </wp:positionH>
              <wp:positionV relativeFrom="paragraph">
                <wp:posOffset>843915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6A9C3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3A8B993F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1882E5F3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70BC4981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25CDCD8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3F90EB10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35969F2E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3CFA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5.35pt;margin-top:66.45pt;width:154.5pt;height:93.7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7OH9nhAAAADAEAAA8AAAAAAAAAAAAAAAAA5AQAAGRycy9kb3ducmV2LnhtbFBL&#10;BQYAAAAABAAEAPMAAADyBQAAAAA=&#10;" fillcolor="white [3201]" stroked="f" strokeweight=".5pt">
              <v:textbox>
                <w:txbxContent>
                  <w:p w14:paraId="6166A9C3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3A8B993F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1882E5F3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70BC4981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25CDCD8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3F90EB10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35969F2E" w14:textId="77777777" w:rsidR="00AE7250" w:rsidRPr="007A041D" w:rsidRDefault="00AE7250" w:rsidP="00AE725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58240" behindDoc="0" locked="0" layoutInCell="1" allowOverlap="1" wp14:anchorId="2EC5FE47" wp14:editId="2094F77D">
          <wp:simplePos x="0" y="0"/>
          <wp:positionH relativeFrom="column">
            <wp:posOffset>4871085</wp:posOffset>
          </wp:positionH>
          <wp:positionV relativeFrom="paragraph">
            <wp:posOffset>-83185</wp:posOffset>
          </wp:positionV>
          <wp:extent cx="1409700" cy="818486"/>
          <wp:effectExtent l="0" t="0" r="0" b="1270"/>
          <wp:wrapNone/>
          <wp:docPr id="31" name="Picture 31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F76D6"/>
    <w:multiLevelType w:val="hybridMultilevel"/>
    <w:tmpl w:val="A61E74B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76A57143"/>
    <w:multiLevelType w:val="hybridMultilevel"/>
    <w:tmpl w:val="E55A3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EzMrc0NjC3NLM0NjZS0lEKTi0uzszPAykwrAUAF77mjSwAAAA="/>
  </w:docVars>
  <w:rsids>
    <w:rsidRoot w:val="00C84AC9"/>
    <w:rsid w:val="00005EAC"/>
    <w:rsid w:val="000E4AB0"/>
    <w:rsid w:val="00246695"/>
    <w:rsid w:val="002B7CDE"/>
    <w:rsid w:val="00345897"/>
    <w:rsid w:val="003806D0"/>
    <w:rsid w:val="00386842"/>
    <w:rsid w:val="00393873"/>
    <w:rsid w:val="003B2F9B"/>
    <w:rsid w:val="004F0416"/>
    <w:rsid w:val="005A51C7"/>
    <w:rsid w:val="006105A0"/>
    <w:rsid w:val="00684589"/>
    <w:rsid w:val="006A5A13"/>
    <w:rsid w:val="006B5D23"/>
    <w:rsid w:val="006C3C08"/>
    <w:rsid w:val="00717D05"/>
    <w:rsid w:val="00747E3E"/>
    <w:rsid w:val="00770955"/>
    <w:rsid w:val="00876F35"/>
    <w:rsid w:val="00AC5598"/>
    <w:rsid w:val="00AE68C6"/>
    <w:rsid w:val="00AE7250"/>
    <w:rsid w:val="00B36D92"/>
    <w:rsid w:val="00C31451"/>
    <w:rsid w:val="00C60E0C"/>
    <w:rsid w:val="00C84AC9"/>
    <w:rsid w:val="00CB4C0A"/>
    <w:rsid w:val="00CF0622"/>
    <w:rsid w:val="00E323C3"/>
    <w:rsid w:val="00F62F06"/>
    <w:rsid w:val="00F81BFB"/>
    <w:rsid w:val="00F8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DE54604"/>
  <w15:chartTrackingRefBased/>
  <w15:docId w15:val="{CCFE61CC-8183-4143-987B-BDFC802E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6C3C0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  <w:style w:type="character" w:customStyle="1" w:styleId="Heading2Char">
    <w:name w:val="Heading 2 Char"/>
    <w:basedOn w:val="DefaultParagraphFont"/>
    <w:link w:val="Heading2"/>
    <w:rsid w:val="006C3C08"/>
    <w:rPr>
      <w:rFonts w:ascii="Times New Roman" w:eastAsia="Times New Roman" w:hAnsi="Times New Roman" w:cs="Times New Roman"/>
      <w:b/>
      <w:sz w:val="24"/>
      <w:szCs w:val="20"/>
    </w:rPr>
  </w:style>
  <w:style w:type="paragraph" w:styleId="NormalWeb">
    <w:name w:val="Normal (Web)"/>
    <w:basedOn w:val="Normal"/>
    <w:uiPriority w:val="99"/>
    <w:unhideWhenUsed/>
    <w:rsid w:val="006C3C08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C3C08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nhideWhenUsed/>
    <w:rsid w:val="006C3C08"/>
    <w:pPr>
      <w:snapToGrid w:val="0"/>
      <w:spacing w:after="0" w:line="240" w:lineRule="auto"/>
    </w:pPr>
    <w:rPr>
      <w:rFonts w:ascii="CG Times (WN)" w:eastAsia="Times New Roman" w:hAnsi="CG Times (WN)" w:cs="Times New Roman"/>
      <w:color w:val="000000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6C3C08"/>
    <w:rPr>
      <w:rFonts w:ascii="CG Times (WN)" w:eastAsia="Times New Roman" w:hAnsi="CG Times (WN)" w:cs="Times New Roman"/>
      <w:color w:val="000000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fiona.cornwall@sjib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2" ma:contentTypeDescription="Create a new document." ma:contentTypeScope="" ma:versionID="8ae624d230de12b7777ed084be9bcbf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339c7e773eee52db9bce6944270a0d21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F54881-5E16-46F9-9194-2E97D27871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6D2C61-3F73-4EE5-B2AE-70BB14018BFA}"/>
</file>

<file path=customXml/itemProps3.xml><?xml version="1.0" encoding="utf-8"?>
<ds:datastoreItem xmlns:ds="http://schemas.openxmlformats.org/officeDocument/2006/customXml" ds:itemID="{8CA7745E-EA2C-4D9B-BCAF-9A46874EA0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Fiona Cornwall</cp:lastModifiedBy>
  <cp:revision>3</cp:revision>
  <dcterms:created xsi:type="dcterms:W3CDTF">2020-09-15T15:37:00Z</dcterms:created>
  <dcterms:modified xsi:type="dcterms:W3CDTF">2020-09-17T06:09:00Z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