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2C0F2" w14:textId="77777777" w:rsidR="00AE7250" w:rsidRPr="00AE7250" w:rsidRDefault="00AE7250" w:rsidP="00005EAC">
      <w:pPr>
        <w:spacing w:after="0"/>
        <w:rPr>
          <w:rFonts w:ascii="Arial" w:hAnsi="Arial" w:cs="Arial"/>
          <w:b/>
          <w:bCs/>
        </w:rPr>
      </w:pPr>
    </w:p>
    <w:p w14:paraId="71C3CD08" w14:textId="77777777" w:rsidR="00AE7250" w:rsidRPr="00AE7250" w:rsidRDefault="00AE7250" w:rsidP="00005EAC">
      <w:pPr>
        <w:spacing w:after="0"/>
        <w:rPr>
          <w:rFonts w:ascii="Arial" w:hAnsi="Arial" w:cs="Arial"/>
          <w:b/>
          <w:bCs/>
        </w:rPr>
      </w:pPr>
    </w:p>
    <w:p w14:paraId="3921F704" w14:textId="77777777" w:rsidR="00B90E26" w:rsidRDefault="00B90E26" w:rsidP="00005EAC">
      <w:pPr>
        <w:spacing w:after="0"/>
        <w:rPr>
          <w:rFonts w:ascii="Arial" w:hAnsi="Arial" w:cs="Arial"/>
        </w:rPr>
      </w:pPr>
    </w:p>
    <w:p w14:paraId="66D40B63" w14:textId="0F019433" w:rsidR="00AE7250" w:rsidRPr="000E7F6E" w:rsidRDefault="00AE7250" w:rsidP="00005EAC">
      <w:pPr>
        <w:spacing w:after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SJIB Circular </w:t>
      </w:r>
      <w:r w:rsidRPr="001E7579">
        <w:rPr>
          <w:rFonts w:ascii="Arial" w:hAnsi="Arial" w:cs="Arial"/>
        </w:rPr>
        <w:t>0</w:t>
      </w:r>
      <w:r w:rsidR="001E7579" w:rsidRPr="001E7579">
        <w:rPr>
          <w:rFonts w:ascii="Arial" w:hAnsi="Arial" w:cs="Arial"/>
        </w:rPr>
        <w:t>9</w:t>
      </w:r>
      <w:r w:rsidRPr="001E7579">
        <w:rPr>
          <w:rFonts w:ascii="Arial" w:hAnsi="Arial" w:cs="Arial"/>
        </w:rPr>
        <w:t>/202</w:t>
      </w:r>
      <w:r w:rsidR="001E7579" w:rsidRPr="001E7579">
        <w:rPr>
          <w:rFonts w:ascii="Arial" w:hAnsi="Arial" w:cs="Arial"/>
        </w:rPr>
        <w:t>1</w:t>
      </w:r>
    </w:p>
    <w:p w14:paraId="2C1ABA64" w14:textId="2ECD97F2" w:rsidR="00AE7250" w:rsidRDefault="000E4AB0" w:rsidP="00005EAC">
      <w:pPr>
        <w:spacing w:after="0"/>
        <w:rPr>
          <w:rFonts w:ascii="Arial" w:hAnsi="Arial" w:cs="Arial"/>
        </w:rPr>
      </w:pPr>
      <w:r w:rsidRPr="000E4AB0">
        <w:rPr>
          <w:rFonts w:ascii="Arial" w:hAnsi="Arial" w:cs="Arial"/>
        </w:rPr>
        <w:t xml:space="preserve">25 </w:t>
      </w:r>
      <w:r w:rsidR="00F4441F">
        <w:rPr>
          <w:rFonts w:ascii="Arial" w:hAnsi="Arial" w:cs="Arial"/>
        </w:rPr>
        <w:t>Ju</w:t>
      </w:r>
      <w:r w:rsidR="00D95FD9">
        <w:rPr>
          <w:rFonts w:ascii="Arial" w:hAnsi="Arial" w:cs="Arial"/>
        </w:rPr>
        <w:t>ne</w:t>
      </w:r>
      <w:r w:rsidR="00AE7250" w:rsidRPr="000E4AB0">
        <w:rPr>
          <w:rFonts w:ascii="Arial" w:hAnsi="Arial" w:cs="Arial"/>
        </w:rPr>
        <w:t xml:space="preserve"> </w:t>
      </w:r>
      <w:r w:rsidR="00AE7250">
        <w:rPr>
          <w:rFonts w:ascii="Arial" w:hAnsi="Arial" w:cs="Arial"/>
        </w:rPr>
        <w:t>202</w:t>
      </w:r>
      <w:r w:rsidR="00F4441F">
        <w:rPr>
          <w:rFonts w:ascii="Arial" w:hAnsi="Arial" w:cs="Arial"/>
        </w:rPr>
        <w:t>1</w:t>
      </w:r>
    </w:p>
    <w:p w14:paraId="1E8A72A4" w14:textId="28A6A8AB" w:rsidR="00AE7250" w:rsidRPr="007F0F9F" w:rsidRDefault="00AE7250" w:rsidP="00005EAC">
      <w:pPr>
        <w:spacing w:after="0"/>
        <w:rPr>
          <w:rFonts w:ascii="Arial" w:hAnsi="Arial" w:cs="Arial"/>
        </w:rPr>
      </w:pPr>
    </w:p>
    <w:p w14:paraId="1CA17DEB" w14:textId="7EB89E02" w:rsidR="00246695" w:rsidRPr="007F0F9F" w:rsidRDefault="00246695" w:rsidP="00005EAC">
      <w:pPr>
        <w:spacing w:after="0"/>
        <w:rPr>
          <w:rFonts w:ascii="Arial" w:hAnsi="Arial" w:cs="Arial"/>
        </w:rPr>
      </w:pPr>
    </w:p>
    <w:p w14:paraId="0B929BEE" w14:textId="77777777" w:rsidR="007F0F9F" w:rsidRPr="007F0F9F" w:rsidRDefault="007F0F9F" w:rsidP="00005EAC">
      <w:pPr>
        <w:spacing w:after="0"/>
        <w:rPr>
          <w:rFonts w:ascii="Arial" w:hAnsi="Arial" w:cs="Arial"/>
        </w:rPr>
      </w:pPr>
    </w:p>
    <w:p w14:paraId="763BE215" w14:textId="07AB24AE" w:rsidR="00DA641C" w:rsidRPr="00AE7250" w:rsidRDefault="00C84AC9" w:rsidP="00005EAC">
      <w:pPr>
        <w:spacing w:after="0"/>
        <w:rPr>
          <w:rFonts w:ascii="Arial" w:hAnsi="Arial" w:cs="Arial"/>
          <w:b/>
          <w:bCs/>
        </w:rPr>
      </w:pPr>
      <w:r w:rsidRPr="00AE7250">
        <w:rPr>
          <w:rFonts w:ascii="Arial" w:hAnsi="Arial" w:cs="Arial"/>
          <w:b/>
          <w:bCs/>
        </w:rPr>
        <w:t xml:space="preserve">To all </w:t>
      </w:r>
      <w:r w:rsidR="007F0F9F">
        <w:rPr>
          <w:rFonts w:ascii="Arial" w:hAnsi="Arial" w:cs="Arial"/>
          <w:b/>
          <w:bCs/>
        </w:rPr>
        <w:t xml:space="preserve">SJIB and </w:t>
      </w:r>
      <w:r w:rsidRPr="00AE7250">
        <w:rPr>
          <w:rFonts w:ascii="Arial" w:hAnsi="Arial" w:cs="Arial"/>
          <w:b/>
          <w:bCs/>
        </w:rPr>
        <w:t>SELECT Members</w:t>
      </w:r>
    </w:p>
    <w:p w14:paraId="6935F488" w14:textId="7A685305" w:rsidR="00C84AC9" w:rsidRDefault="00C84AC9" w:rsidP="00005EAC">
      <w:pPr>
        <w:spacing w:after="0"/>
        <w:rPr>
          <w:rFonts w:ascii="Arial" w:hAnsi="Arial" w:cs="Arial"/>
        </w:rPr>
      </w:pPr>
    </w:p>
    <w:p w14:paraId="0F45DEEE" w14:textId="6F9BC5B7" w:rsidR="00246695" w:rsidRDefault="00246695" w:rsidP="00005EAC">
      <w:pPr>
        <w:spacing w:after="0"/>
        <w:rPr>
          <w:rFonts w:ascii="Arial" w:hAnsi="Arial" w:cs="Arial"/>
        </w:rPr>
      </w:pPr>
    </w:p>
    <w:p w14:paraId="45FD0181" w14:textId="77777777" w:rsidR="007F0F9F" w:rsidRPr="00AE7250" w:rsidRDefault="007F0F9F" w:rsidP="00005EAC">
      <w:pPr>
        <w:spacing w:after="0"/>
        <w:rPr>
          <w:rFonts w:ascii="Arial" w:hAnsi="Arial" w:cs="Arial"/>
        </w:rPr>
      </w:pPr>
    </w:p>
    <w:p w14:paraId="16694940" w14:textId="30849E11" w:rsidR="00C84AC9" w:rsidRPr="00AE7250" w:rsidRDefault="00C84AC9" w:rsidP="00005EAC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Dear Sir/Madam,</w:t>
      </w:r>
    </w:p>
    <w:p w14:paraId="64668374" w14:textId="77777777" w:rsidR="007F0F9F" w:rsidRDefault="007F0F9F" w:rsidP="00575842">
      <w:pPr>
        <w:spacing w:after="0"/>
        <w:jc w:val="center"/>
        <w:rPr>
          <w:rFonts w:ascii="Arial" w:hAnsi="Arial" w:cs="Arial"/>
          <w:b/>
        </w:rPr>
      </w:pPr>
    </w:p>
    <w:p w14:paraId="430DF9A4" w14:textId="68321542" w:rsidR="00575842" w:rsidRDefault="00AC5598" w:rsidP="00575842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Change t</w:t>
      </w:r>
      <w:r w:rsidR="00597158">
        <w:rPr>
          <w:rFonts w:ascii="Arial" w:hAnsi="Arial" w:cs="Arial"/>
          <w:b/>
        </w:rPr>
        <w:t xml:space="preserve">o </w:t>
      </w:r>
      <w:r w:rsidR="003650D2">
        <w:rPr>
          <w:rFonts w:ascii="Arial" w:hAnsi="Arial" w:cs="Arial"/>
          <w:b/>
        </w:rPr>
        <w:t>N</w:t>
      </w:r>
      <w:r w:rsidR="00575842">
        <w:rPr>
          <w:rFonts w:ascii="Arial" w:hAnsi="Arial" w:cs="Arial"/>
          <w:b/>
        </w:rPr>
        <w:t>ational Working Rule (NWR)</w:t>
      </w:r>
      <w:r w:rsidR="003650D2">
        <w:rPr>
          <w:rFonts w:ascii="Arial" w:hAnsi="Arial" w:cs="Arial"/>
          <w:b/>
        </w:rPr>
        <w:t xml:space="preserve"> E.5.5</w:t>
      </w:r>
      <w:r w:rsidR="00C07091">
        <w:rPr>
          <w:rFonts w:ascii="Arial" w:hAnsi="Arial" w:cs="Arial"/>
          <w:b/>
        </w:rPr>
        <w:t>(b)</w:t>
      </w:r>
    </w:p>
    <w:p w14:paraId="05039E25" w14:textId="495270B1" w:rsidR="00AC5598" w:rsidRDefault="003650D2" w:rsidP="00575842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Permanent and Total Disability Benefit</w:t>
      </w:r>
    </w:p>
    <w:p w14:paraId="793F48D6" w14:textId="77777777" w:rsidR="00273E68" w:rsidRPr="00273E68" w:rsidRDefault="00273E68" w:rsidP="006B7A30">
      <w:pPr>
        <w:spacing w:after="0" w:line="240" w:lineRule="auto"/>
        <w:jc w:val="both"/>
        <w:rPr>
          <w:rFonts w:ascii="Arial" w:hAnsi="Arial" w:cs="Arial"/>
          <w:bCs/>
        </w:rPr>
      </w:pPr>
    </w:p>
    <w:p w14:paraId="3C26415C" w14:textId="6E09391D" w:rsidR="00C3314C" w:rsidRDefault="007F0F9F" w:rsidP="006B7A30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At its meeting on Wednesday, 9 June 2020, t</w:t>
      </w:r>
      <w:r w:rsidR="00273E68" w:rsidRPr="00273E68">
        <w:rPr>
          <w:rFonts w:ascii="Arial" w:hAnsi="Arial" w:cs="Arial"/>
          <w:bCs/>
        </w:rPr>
        <w:t>he SJIB National Board</w:t>
      </w:r>
      <w:r w:rsidR="00273E68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agreed that </w:t>
      </w:r>
      <w:r w:rsidR="00575842">
        <w:rPr>
          <w:rFonts w:ascii="Arial" w:hAnsi="Arial" w:cs="Arial"/>
          <w:bCs/>
        </w:rPr>
        <w:t>N</w:t>
      </w:r>
      <w:r>
        <w:rPr>
          <w:rFonts w:ascii="Arial" w:hAnsi="Arial" w:cs="Arial"/>
          <w:bCs/>
        </w:rPr>
        <w:t xml:space="preserve">ational </w:t>
      </w:r>
      <w:r w:rsidR="00575842">
        <w:rPr>
          <w:rFonts w:ascii="Arial" w:hAnsi="Arial" w:cs="Arial"/>
          <w:bCs/>
        </w:rPr>
        <w:t>W</w:t>
      </w:r>
      <w:r>
        <w:rPr>
          <w:rFonts w:ascii="Arial" w:hAnsi="Arial" w:cs="Arial"/>
          <w:bCs/>
        </w:rPr>
        <w:t xml:space="preserve">orking </w:t>
      </w:r>
      <w:r w:rsidR="00575842">
        <w:rPr>
          <w:rFonts w:ascii="Arial" w:hAnsi="Arial" w:cs="Arial"/>
          <w:bCs/>
        </w:rPr>
        <w:t>R</w:t>
      </w:r>
      <w:r>
        <w:rPr>
          <w:rFonts w:ascii="Arial" w:hAnsi="Arial" w:cs="Arial"/>
          <w:bCs/>
        </w:rPr>
        <w:t>ule (NWR)</w:t>
      </w:r>
      <w:r w:rsidR="00575842">
        <w:rPr>
          <w:rFonts w:ascii="Arial" w:hAnsi="Arial" w:cs="Arial"/>
          <w:bCs/>
        </w:rPr>
        <w:t xml:space="preserve"> E5.5</w:t>
      </w:r>
      <w:r w:rsidR="00C07091">
        <w:rPr>
          <w:rFonts w:ascii="Arial" w:hAnsi="Arial" w:cs="Arial"/>
          <w:bCs/>
        </w:rPr>
        <w:t>(b)</w:t>
      </w:r>
      <w:r w:rsidR="00C3314C">
        <w:rPr>
          <w:rFonts w:ascii="Arial" w:hAnsi="Arial" w:cs="Arial"/>
          <w:bCs/>
        </w:rPr>
        <w:t xml:space="preserve"> would change with immediate effect</w:t>
      </w:r>
      <w:r w:rsidR="00C07091">
        <w:rPr>
          <w:rFonts w:ascii="Arial" w:hAnsi="Arial" w:cs="Arial"/>
          <w:bCs/>
        </w:rPr>
        <w:t xml:space="preserve"> and</w:t>
      </w:r>
      <w:r>
        <w:rPr>
          <w:rFonts w:ascii="Arial" w:hAnsi="Arial" w:cs="Arial"/>
          <w:bCs/>
        </w:rPr>
        <w:t xml:space="preserve"> that</w:t>
      </w:r>
      <w:r w:rsidR="00C07091">
        <w:rPr>
          <w:rFonts w:ascii="Arial" w:hAnsi="Arial" w:cs="Arial"/>
          <w:bCs/>
        </w:rPr>
        <w:t xml:space="preserve"> the current wording w</w:t>
      </w:r>
      <w:r>
        <w:rPr>
          <w:rFonts w:ascii="Arial" w:hAnsi="Arial" w:cs="Arial"/>
          <w:bCs/>
        </w:rPr>
        <w:t xml:space="preserve">ould </w:t>
      </w:r>
      <w:r w:rsidR="00C07091">
        <w:rPr>
          <w:rFonts w:ascii="Arial" w:hAnsi="Arial" w:cs="Arial"/>
          <w:bCs/>
        </w:rPr>
        <w:t>be replaced with</w:t>
      </w:r>
      <w:r w:rsidR="002F65C7">
        <w:rPr>
          <w:rFonts w:ascii="Arial" w:hAnsi="Arial" w:cs="Arial"/>
          <w:bCs/>
        </w:rPr>
        <w:t xml:space="preserve"> the following</w:t>
      </w:r>
      <w:r>
        <w:rPr>
          <w:rFonts w:ascii="Arial" w:hAnsi="Arial" w:cs="Arial"/>
          <w:bCs/>
        </w:rPr>
        <w:t>: -</w:t>
      </w:r>
    </w:p>
    <w:p w14:paraId="0324AD12" w14:textId="77777777" w:rsidR="00C3314C" w:rsidRPr="00273E68" w:rsidRDefault="00C3314C" w:rsidP="006B7A30">
      <w:pPr>
        <w:spacing w:after="0" w:line="240" w:lineRule="auto"/>
        <w:jc w:val="both"/>
        <w:rPr>
          <w:rFonts w:ascii="Arial" w:hAnsi="Arial" w:cs="Arial"/>
          <w:bCs/>
        </w:rPr>
      </w:pPr>
    </w:p>
    <w:p w14:paraId="68BE21BC" w14:textId="3DF5FDBF" w:rsidR="006B7A30" w:rsidRPr="007F0F9F" w:rsidRDefault="006B7A30" w:rsidP="007F0F9F">
      <w:pPr>
        <w:spacing w:after="0" w:line="240" w:lineRule="auto"/>
        <w:ind w:left="720"/>
        <w:jc w:val="both"/>
        <w:rPr>
          <w:rFonts w:ascii="Arial" w:hAnsi="Arial" w:cs="Arial"/>
          <w:i/>
          <w:iCs/>
        </w:rPr>
      </w:pPr>
      <w:r w:rsidRPr="007F0F9F">
        <w:rPr>
          <w:rFonts w:ascii="Arial" w:hAnsi="Arial" w:cs="Arial"/>
          <w:i/>
          <w:iCs/>
        </w:rPr>
        <w:t>Where an Operative suffers some other serious illness or injury other than that specified above</w:t>
      </w:r>
      <w:r w:rsidR="007F0F9F" w:rsidRPr="007F0F9F">
        <w:rPr>
          <w:rFonts w:ascii="Arial" w:hAnsi="Arial" w:cs="Arial"/>
          <w:i/>
          <w:iCs/>
        </w:rPr>
        <w:t xml:space="preserve"> </w:t>
      </w:r>
      <w:r w:rsidRPr="007F0F9F">
        <w:rPr>
          <w:rFonts w:ascii="Arial" w:hAnsi="Arial" w:cs="Arial"/>
          <w:i/>
          <w:iCs/>
        </w:rPr>
        <w:t>and if, as a result of such illness or injury, the Operative is unable to ever work in the future in</w:t>
      </w:r>
      <w:r w:rsidR="007F0F9F" w:rsidRPr="007F0F9F">
        <w:rPr>
          <w:rFonts w:ascii="Arial" w:hAnsi="Arial" w:cs="Arial"/>
          <w:i/>
          <w:iCs/>
        </w:rPr>
        <w:t xml:space="preserve"> </w:t>
      </w:r>
      <w:r w:rsidRPr="007F0F9F">
        <w:rPr>
          <w:rFonts w:ascii="Arial" w:hAnsi="Arial" w:cs="Arial"/>
          <w:i/>
          <w:iCs/>
        </w:rPr>
        <w:t>his SJIB Grade, the Operative is recommended to contact the Electrical Industries Charity at</w:t>
      </w:r>
      <w:r w:rsidR="007F0F9F" w:rsidRPr="007F0F9F">
        <w:rPr>
          <w:rFonts w:ascii="Arial" w:hAnsi="Arial" w:cs="Arial"/>
          <w:i/>
          <w:iCs/>
        </w:rPr>
        <w:t xml:space="preserve"> </w:t>
      </w:r>
      <w:hyperlink r:id="rId10" w:history="1">
        <w:r w:rsidR="00C07091" w:rsidRPr="007F0F9F">
          <w:rPr>
            <w:rStyle w:val="Hyperlink"/>
            <w:rFonts w:ascii="Arial" w:hAnsi="Arial" w:cs="Arial"/>
            <w:i/>
            <w:iCs/>
            <w:shd w:val="clear" w:color="auto" w:fill="FFFFFF"/>
          </w:rPr>
          <w:t>www.electricalcharity.org</w:t>
        </w:r>
      </w:hyperlink>
      <w:r w:rsidRPr="007F0F9F">
        <w:rPr>
          <w:rFonts w:ascii="Arial" w:hAnsi="Arial" w:cs="Arial"/>
          <w:i/>
          <w:iCs/>
          <w:shd w:val="clear" w:color="auto" w:fill="FFFFFF"/>
        </w:rPr>
        <w:t>. Union members may also contact Unite the Union’s Benevolent</w:t>
      </w:r>
      <w:r w:rsidR="007F0F9F" w:rsidRPr="007F0F9F">
        <w:rPr>
          <w:rFonts w:ascii="Arial" w:hAnsi="Arial" w:cs="Arial"/>
          <w:i/>
          <w:iCs/>
          <w:shd w:val="clear" w:color="auto" w:fill="FFFFFF"/>
        </w:rPr>
        <w:t xml:space="preserve"> </w:t>
      </w:r>
      <w:r w:rsidRPr="007F0F9F">
        <w:rPr>
          <w:rFonts w:ascii="Arial" w:hAnsi="Arial" w:cs="Arial"/>
          <w:i/>
          <w:iCs/>
          <w:shd w:val="clear" w:color="auto" w:fill="FFFFFF"/>
        </w:rPr>
        <w:t xml:space="preserve">Fund at </w:t>
      </w:r>
      <w:hyperlink r:id="rId11" w:history="1">
        <w:r w:rsidRPr="007F0F9F">
          <w:rPr>
            <w:rStyle w:val="Hyperlink"/>
            <w:rFonts w:ascii="Arial" w:hAnsi="Arial" w:cs="Arial"/>
            <w:i/>
            <w:iCs/>
          </w:rPr>
          <w:t>Unite Benevolent Fund, Member Benefits - Unite The Union</w:t>
        </w:r>
      </w:hyperlink>
      <w:r w:rsidRPr="007F0F9F">
        <w:rPr>
          <w:rFonts w:ascii="Arial" w:hAnsi="Arial" w:cs="Arial"/>
          <w:i/>
          <w:iCs/>
        </w:rPr>
        <w:t>.</w:t>
      </w:r>
    </w:p>
    <w:p w14:paraId="66886C26" w14:textId="77777777" w:rsidR="00AC5598" w:rsidRPr="00692245" w:rsidRDefault="00AC5598" w:rsidP="00005EAC">
      <w:pPr>
        <w:spacing w:after="0"/>
        <w:rPr>
          <w:rFonts w:ascii="Arial" w:hAnsi="Arial" w:cs="Arial"/>
          <w:color w:val="000000"/>
        </w:rPr>
      </w:pPr>
    </w:p>
    <w:p w14:paraId="1AA9E8B1" w14:textId="6B279C29" w:rsidR="00AC5598" w:rsidRDefault="00AC5598" w:rsidP="00005EAC">
      <w:pPr>
        <w:spacing w:after="0"/>
        <w:rPr>
          <w:rStyle w:val="Hyperlink"/>
          <w:rFonts w:ascii="Arial" w:hAnsi="Arial" w:cs="Arial"/>
        </w:rPr>
      </w:pPr>
      <w:r w:rsidRPr="00692245">
        <w:rPr>
          <w:rFonts w:ascii="Arial" w:hAnsi="Arial" w:cs="Arial"/>
        </w:rPr>
        <w:t>Members wishing further information should emai</w:t>
      </w:r>
      <w:r w:rsidR="002F65C7">
        <w:rPr>
          <w:rFonts w:ascii="Arial" w:hAnsi="Arial" w:cs="Arial"/>
        </w:rPr>
        <w:t xml:space="preserve">l </w:t>
      </w:r>
      <w:hyperlink r:id="rId12" w:history="1">
        <w:r w:rsidR="002F65C7" w:rsidRPr="00DD1A80">
          <w:rPr>
            <w:rStyle w:val="Hyperlink"/>
            <w:rFonts w:ascii="Arial" w:hAnsi="Arial" w:cs="Arial"/>
          </w:rPr>
          <w:t>michelle.courtney@s</w:t>
        </w:r>
        <w:r w:rsidR="00B21874">
          <w:rPr>
            <w:rStyle w:val="Hyperlink"/>
            <w:rFonts w:ascii="Arial" w:hAnsi="Arial" w:cs="Arial"/>
          </w:rPr>
          <w:t>jib</w:t>
        </w:r>
        <w:r w:rsidR="002F65C7" w:rsidRPr="00DD1A80">
          <w:rPr>
            <w:rStyle w:val="Hyperlink"/>
            <w:rFonts w:ascii="Arial" w:hAnsi="Arial" w:cs="Arial"/>
          </w:rPr>
          <w:t>.org.uk</w:t>
        </w:r>
      </w:hyperlink>
      <w:r>
        <w:rPr>
          <w:rFonts w:ascii="Arial" w:hAnsi="Arial" w:cs="Arial"/>
        </w:rPr>
        <w:t>.</w:t>
      </w:r>
    </w:p>
    <w:p w14:paraId="37A3AF55" w14:textId="77777777" w:rsidR="00005EAC" w:rsidRDefault="00005EAC" w:rsidP="00005EAC">
      <w:pPr>
        <w:spacing w:after="0"/>
        <w:rPr>
          <w:rFonts w:ascii="Arial" w:hAnsi="Arial" w:cs="Arial"/>
        </w:rPr>
      </w:pPr>
    </w:p>
    <w:p w14:paraId="6C2771C6" w14:textId="3F5B9659" w:rsidR="00C84AC9" w:rsidRPr="00AE7250" w:rsidRDefault="00C84AC9" w:rsidP="00005EAC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Yours faithfully,</w:t>
      </w:r>
    </w:p>
    <w:p w14:paraId="70387858" w14:textId="2ADD2E38" w:rsidR="00C84AC9" w:rsidRPr="00AE7250" w:rsidRDefault="00AE7250" w:rsidP="00005EAC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E48E25F" wp14:editId="35D8C1FC">
            <wp:simplePos x="0" y="0"/>
            <wp:positionH relativeFrom="column">
              <wp:posOffset>4086225</wp:posOffset>
            </wp:positionH>
            <wp:positionV relativeFrom="paragraph">
              <wp:posOffset>120015</wp:posOffset>
            </wp:positionV>
            <wp:extent cx="1295400" cy="495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25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48000" behindDoc="1" locked="0" layoutInCell="1" allowOverlap="1" wp14:anchorId="257C8540" wp14:editId="013EE49D">
            <wp:simplePos x="0" y="0"/>
            <wp:positionH relativeFrom="column">
              <wp:posOffset>1981200</wp:posOffset>
            </wp:positionH>
            <wp:positionV relativeFrom="paragraph">
              <wp:posOffset>1905</wp:posOffset>
            </wp:positionV>
            <wp:extent cx="1360170" cy="68961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C9" w:rsidRPr="00AE7250">
        <w:rPr>
          <w:rFonts w:ascii="Arial" w:hAnsi="Arial" w:cs="Arial"/>
          <w:noProof/>
          <w:lang w:eastAsia="en-GB"/>
        </w:rPr>
        <w:drawing>
          <wp:inline distT="0" distB="0" distL="0" distR="0" wp14:anchorId="64222067" wp14:editId="0C4201E9">
            <wp:extent cx="1498600" cy="6413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038"/>
        <w:gridCol w:w="2692"/>
      </w:tblGrid>
      <w:tr w:rsidR="00C84AC9" w:rsidRPr="00AE7250" w14:paraId="25D46BDE" w14:textId="77777777" w:rsidTr="00AE7250">
        <w:tc>
          <w:tcPr>
            <w:tcW w:w="3119" w:type="dxa"/>
          </w:tcPr>
          <w:p w14:paraId="42678D5E" w14:textId="77777777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Fiona Harper</w:t>
            </w:r>
          </w:p>
          <w:p w14:paraId="2757F4FA" w14:textId="703ACB88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The Secretary</w:t>
            </w:r>
          </w:p>
        </w:tc>
        <w:tc>
          <w:tcPr>
            <w:tcW w:w="3118" w:type="dxa"/>
          </w:tcPr>
          <w:p w14:paraId="76E279AE" w14:textId="77777777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Pat Rafferty</w:t>
            </w:r>
          </w:p>
          <w:p w14:paraId="745DE200" w14:textId="18678544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UNITE the Union</w:t>
            </w:r>
          </w:p>
        </w:tc>
        <w:tc>
          <w:tcPr>
            <w:tcW w:w="2755" w:type="dxa"/>
          </w:tcPr>
          <w:p w14:paraId="5F26E021" w14:textId="77777777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Alick Smith</w:t>
            </w:r>
          </w:p>
          <w:p w14:paraId="50B40945" w14:textId="71139D4F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SELECT</w:t>
            </w:r>
          </w:p>
        </w:tc>
      </w:tr>
    </w:tbl>
    <w:p w14:paraId="2874B676" w14:textId="77777777" w:rsidR="00C84AC9" w:rsidRPr="00AE7250" w:rsidRDefault="00C84AC9" w:rsidP="00005EAC">
      <w:pPr>
        <w:spacing w:after="0"/>
        <w:rPr>
          <w:rFonts w:ascii="Arial" w:hAnsi="Arial" w:cs="Arial"/>
        </w:rPr>
      </w:pPr>
    </w:p>
    <w:sectPr w:rsidR="00C84AC9" w:rsidRPr="00AE725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AD95F" w14:textId="77777777" w:rsidR="00283661" w:rsidRDefault="00283661" w:rsidP="00AE7250">
      <w:pPr>
        <w:spacing w:after="0" w:line="240" w:lineRule="auto"/>
      </w:pPr>
      <w:r>
        <w:separator/>
      </w:r>
    </w:p>
  </w:endnote>
  <w:endnote w:type="continuationSeparator" w:id="0">
    <w:p w14:paraId="07DEE52F" w14:textId="77777777" w:rsidR="00283661" w:rsidRDefault="00283661" w:rsidP="00AE7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N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CF0B2" w14:textId="77777777" w:rsidR="00082AD4" w:rsidRDefault="00082A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23824" w14:textId="6B2EFFFF" w:rsidR="00AE7250" w:rsidRDefault="00AE725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6BBC8D67" wp14:editId="028572D5">
          <wp:simplePos x="0" y="0"/>
          <wp:positionH relativeFrom="column">
            <wp:posOffset>3968115</wp:posOffset>
          </wp:positionH>
          <wp:positionV relativeFrom="paragraph">
            <wp:posOffset>40005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120ECCF2" wp14:editId="15D03514">
          <wp:simplePos x="0" y="0"/>
          <wp:positionH relativeFrom="column">
            <wp:posOffset>5349240</wp:posOffset>
          </wp:positionH>
          <wp:positionV relativeFrom="paragraph">
            <wp:posOffset>-335915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4C79C10" wp14:editId="5DF812ED">
              <wp:simplePos x="0" y="0"/>
              <wp:positionH relativeFrom="column">
                <wp:posOffset>-502920</wp:posOffset>
              </wp:positionH>
              <wp:positionV relativeFrom="paragraph">
                <wp:posOffset>-135255</wp:posOffset>
              </wp:positionV>
              <wp:extent cx="4114800" cy="6248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11CDB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0EDCB3A9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43E5136A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626AC1D" w14:textId="77777777" w:rsidR="00AE7250" w:rsidRPr="005A76AA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79C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9.6pt;margin-top:-10.65pt;width:324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" fillcolor="white [3201]" stroked="f" strokeweight=".5pt">
              <v:textbox>
                <w:txbxContent>
                  <w:p w14:paraId="1BA11CDB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0EDCB3A9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43E5136A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626AC1D" w14:textId="77777777" w:rsidR="00AE7250" w:rsidRPr="005A76AA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49A9B" w14:textId="77777777" w:rsidR="00082AD4" w:rsidRDefault="00082A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0D2A6" w14:textId="77777777" w:rsidR="00283661" w:rsidRDefault="00283661" w:rsidP="00AE7250">
      <w:pPr>
        <w:spacing w:after="0" w:line="240" w:lineRule="auto"/>
      </w:pPr>
      <w:r>
        <w:separator/>
      </w:r>
    </w:p>
  </w:footnote>
  <w:footnote w:type="continuationSeparator" w:id="0">
    <w:p w14:paraId="23DFAE03" w14:textId="77777777" w:rsidR="00283661" w:rsidRDefault="00283661" w:rsidP="00AE7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58E29" w14:textId="0B494258" w:rsidR="00082AD4" w:rsidRDefault="00082A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DF7FE" w14:textId="1482E28B" w:rsidR="00AE7250" w:rsidRDefault="00AE7250" w:rsidP="00AE7250">
    <w:pPr>
      <w:pStyle w:val="Header"/>
    </w:pPr>
    <w:r>
      <w:rPr>
        <w:rFonts w:ascii="Calibri" w:eastAsia="Calibri" w:hAnsi="Calibri" w:cs="Times New Roman"/>
        <w:noProof/>
        <w:lang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B3CFAC9" wp14:editId="374B32B9">
              <wp:simplePos x="0" y="0"/>
              <wp:positionH relativeFrom="column">
                <wp:posOffset>4893945</wp:posOffset>
              </wp:positionH>
              <wp:positionV relativeFrom="paragraph">
                <wp:posOffset>843915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6A9C3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3A8B993F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1882E5F3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70BC4981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25CDCD8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3F90EB10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35969F2E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3CFA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5.35pt;margin-top:66.45pt;width:154.5pt;height:93.7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7OH9nhAAAADAEAAA8AAAAAAAAAAAAAAAAA5AQAAGRycy9kb3ducmV2LnhtbFBL&#10;BQYAAAAABAAEAPMAAADyBQAAAAA=&#10;" fillcolor="white [3201]" stroked="f" strokeweight=".5pt">
              <v:textbox>
                <w:txbxContent>
                  <w:p w14:paraId="6166A9C3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3A8B993F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1882E5F3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70BC4981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25CDCD8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3F90EB10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35969F2E" w14:textId="77777777" w:rsidR="00AE7250" w:rsidRPr="007A041D" w:rsidRDefault="00AE7250" w:rsidP="00AE725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58240" behindDoc="0" locked="0" layoutInCell="1" allowOverlap="1" wp14:anchorId="2EC5FE47" wp14:editId="2094F77D">
          <wp:simplePos x="0" y="0"/>
          <wp:positionH relativeFrom="column">
            <wp:posOffset>4871085</wp:posOffset>
          </wp:positionH>
          <wp:positionV relativeFrom="paragraph">
            <wp:posOffset>-83185</wp:posOffset>
          </wp:positionV>
          <wp:extent cx="1409700" cy="818486"/>
          <wp:effectExtent l="0" t="0" r="0" b="1270"/>
          <wp:wrapNone/>
          <wp:docPr id="31" name="Picture 31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44065" w14:textId="723235DD" w:rsidR="00082AD4" w:rsidRDefault="00082A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F76D6"/>
    <w:multiLevelType w:val="hybridMultilevel"/>
    <w:tmpl w:val="A61E74B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76A57143"/>
    <w:multiLevelType w:val="hybridMultilevel"/>
    <w:tmpl w:val="E55A3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EzMrc0NjC3NLM0NjZS0lEKTi0uzszPAykwrAUAF77mjSwAAAA="/>
  </w:docVars>
  <w:rsids>
    <w:rsidRoot w:val="00C84AC9"/>
    <w:rsid w:val="00005EAC"/>
    <w:rsid w:val="00082AD4"/>
    <w:rsid w:val="000E4AB0"/>
    <w:rsid w:val="000E7F6E"/>
    <w:rsid w:val="001E7579"/>
    <w:rsid w:val="00246695"/>
    <w:rsid w:val="00273E68"/>
    <w:rsid w:val="00283661"/>
    <w:rsid w:val="002B7CDE"/>
    <w:rsid w:val="002F65C7"/>
    <w:rsid w:val="00321382"/>
    <w:rsid w:val="00345897"/>
    <w:rsid w:val="003650D2"/>
    <w:rsid w:val="003806D0"/>
    <w:rsid w:val="00386842"/>
    <w:rsid w:val="00393873"/>
    <w:rsid w:val="003B2F9B"/>
    <w:rsid w:val="003B5891"/>
    <w:rsid w:val="0040614B"/>
    <w:rsid w:val="00473C7D"/>
    <w:rsid w:val="00484E40"/>
    <w:rsid w:val="004E6E0A"/>
    <w:rsid w:val="004F0416"/>
    <w:rsid w:val="00575842"/>
    <w:rsid w:val="00584061"/>
    <w:rsid w:val="00597158"/>
    <w:rsid w:val="005A51C7"/>
    <w:rsid w:val="005B1691"/>
    <w:rsid w:val="006105A0"/>
    <w:rsid w:val="00634AB2"/>
    <w:rsid w:val="006529BE"/>
    <w:rsid w:val="00684589"/>
    <w:rsid w:val="006A5A13"/>
    <w:rsid w:val="006B5D23"/>
    <w:rsid w:val="006B7A30"/>
    <w:rsid w:val="006C3C08"/>
    <w:rsid w:val="00717D05"/>
    <w:rsid w:val="00747E3E"/>
    <w:rsid w:val="00770955"/>
    <w:rsid w:val="007F0F9F"/>
    <w:rsid w:val="0084276D"/>
    <w:rsid w:val="00876F35"/>
    <w:rsid w:val="009A170E"/>
    <w:rsid w:val="00A95DDC"/>
    <w:rsid w:val="00AC5598"/>
    <w:rsid w:val="00AE68C6"/>
    <w:rsid w:val="00AE7250"/>
    <w:rsid w:val="00B21874"/>
    <w:rsid w:val="00B36D92"/>
    <w:rsid w:val="00B90E26"/>
    <w:rsid w:val="00C07091"/>
    <w:rsid w:val="00C31451"/>
    <w:rsid w:val="00C3314C"/>
    <w:rsid w:val="00C60E0C"/>
    <w:rsid w:val="00C84AC9"/>
    <w:rsid w:val="00CB4C0A"/>
    <w:rsid w:val="00CE3FF5"/>
    <w:rsid w:val="00CF0622"/>
    <w:rsid w:val="00D0611E"/>
    <w:rsid w:val="00D95FD9"/>
    <w:rsid w:val="00E323C3"/>
    <w:rsid w:val="00F4441F"/>
    <w:rsid w:val="00F62F06"/>
    <w:rsid w:val="00F81BFB"/>
    <w:rsid w:val="00F8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E54604"/>
  <w15:chartTrackingRefBased/>
  <w15:docId w15:val="{CCFE61CC-8183-4143-987B-BDFC802E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6C3C0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character" w:customStyle="1" w:styleId="Heading2Char">
    <w:name w:val="Heading 2 Char"/>
    <w:basedOn w:val="DefaultParagraphFont"/>
    <w:link w:val="Heading2"/>
    <w:rsid w:val="006C3C08"/>
    <w:rPr>
      <w:rFonts w:ascii="Times New Roman" w:eastAsia="Times New Roman" w:hAnsi="Times New Roman" w:cs="Times New Roman"/>
      <w:b/>
      <w:sz w:val="24"/>
      <w:szCs w:val="20"/>
    </w:rPr>
  </w:style>
  <w:style w:type="paragraph" w:styleId="NormalWeb">
    <w:name w:val="Normal (Web)"/>
    <w:basedOn w:val="Normal"/>
    <w:uiPriority w:val="99"/>
    <w:unhideWhenUsed/>
    <w:rsid w:val="006C3C08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C3C08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nhideWhenUsed/>
    <w:rsid w:val="006C3C08"/>
    <w:pPr>
      <w:snapToGrid w:val="0"/>
      <w:spacing w:after="0" w:line="240" w:lineRule="auto"/>
    </w:pPr>
    <w:rPr>
      <w:rFonts w:ascii="CG Times (WN)" w:eastAsia="Times New Roman" w:hAnsi="CG Times (WN)" w:cs="Times New Roman"/>
      <w:color w:val="000000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6C3C08"/>
    <w:rPr>
      <w:rFonts w:ascii="CG Times (WN)" w:eastAsia="Times New Roman" w:hAnsi="CG Times (WN)" w:cs="Times New Roman"/>
      <w:color w:val="000000"/>
      <w:sz w:val="24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0709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0F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mailto:michelle.courtney@select.org.u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unitetheunion.org/why-join/member-offers-and-benefits/member-offers/benevolent-fund/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www.electricalcharity.org/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3" ma:contentTypeDescription="Create a new document." ma:contentTypeScope="" ma:versionID="225433104828f4b7f8b6d777ee988ee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afb43493ea27760849b5ee8dc8102ed5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A7745E-EA2C-4D9B-BCAF-9A46874EA0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86D93B-4DA3-4EE7-BB32-86D2A442156F}"/>
</file>

<file path=customXml/itemProps3.xml><?xml version="1.0" encoding="utf-8"?>
<ds:datastoreItem xmlns:ds="http://schemas.openxmlformats.org/officeDocument/2006/customXml" ds:itemID="{15F54881-5E16-46F9-9194-2E97D278718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Cornwall</cp:lastModifiedBy>
  <cp:revision>6</cp:revision>
  <cp:lastPrinted>2021-06-17T10:01:00Z</cp:lastPrinted>
  <dcterms:created xsi:type="dcterms:W3CDTF">2021-06-17T19:52:00Z</dcterms:created>
  <dcterms:modified xsi:type="dcterms:W3CDTF">2021-06-18T10:50:00Z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